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DC" w:rsidRDefault="003E3CDC" w:rsidP="003E3CDC"/>
    <w:p w:rsidR="003E3CDC" w:rsidRDefault="003E3CDC" w:rsidP="003E3CDC">
      <w:pPr>
        <w:rPr>
          <w:rFonts w:ascii="Arial" w:hAnsi="Arial" w:cs="Arial"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sz w:val="28"/>
          <w:szCs w:val="28"/>
        </w:rPr>
      </w:pPr>
    </w:p>
    <w:p w:rsidR="003E3CDC" w:rsidRDefault="003E3CDC" w:rsidP="003E3CD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40"/>
          <w:szCs w:val="40"/>
        </w:rPr>
        <w:t>PIANO DIDATTICO PERSONALIZZATO</w:t>
      </w:r>
      <w:r>
        <w:rPr>
          <w:rFonts w:ascii="Comic Sans MS" w:hAnsi="Comic Sans MS" w:cs="Comic Sans MS"/>
          <w:b/>
          <w:color w:val="000000"/>
          <w:sz w:val="16"/>
          <w:szCs w:val="16"/>
        </w:rPr>
        <w:t>1</w:t>
      </w:r>
    </w:p>
    <w:p w:rsidR="003E3CDC" w:rsidRDefault="003E3CDC" w:rsidP="003E3C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3CDC" w:rsidRDefault="003E3CDC" w:rsidP="003E3C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3CDC" w:rsidRDefault="003E3CDC" w:rsidP="003E3CDC">
      <w:pPr>
        <w:jc w:val="center"/>
      </w:pPr>
      <w:r>
        <w:rPr>
          <w:rFonts w:ascii="Comic Sans MS" w:hAnsi="Comic Sans MS" w:cs="Comic Sans MS"/>
          <w:bCs/>
          <w:sz w:val="28"/>
          <w:szCs w:val="28"/>
        </w:rPr>
        <w:t>Anno Scolastico 20…../20…..</w:t>
      </w:r>
    </w:p>
    <w:p w:rsidR="003E3CDC" w:rsidRDefault="003E3CDC" w:rsidP="003E3CDC">
      <w:pPr>
        <w:jc w:val="center"/>
      </w:pPr>
    </w:p>
    <w:p w:rsidR="003E3CDC" w:rsidRDefault="003E3CDC" w:rsidP="003E3CDC">
      <w:pPr>
        <w:jc w:val="center"/>
      </w:pPr>
    </w:p>
    <w:p w:rsidR="003E3CDC" w:rsidRDefault="003E3CDC" w:rsidP="003E3CDC">
      <w:pPr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Per allievi con Disturbi Specifici di Apprendimento (DSA-Legge 170/2010)</w:t>
      </w:r>
    </w:p>
    <w:p w:rsidR="003E3CDC" w:rsidRDefault="003E3CDC" w:rsidP="003E3CDC">
      <w:pPr>
        <w:numPr>
          <w:ilvl w:val="0"/>
          <w:numId w:val="3"/>
        </w:numPr>
        <w:spacing w:after="200" w:line="276" w:lineRule="auto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Arial" w:eastAsia="Calibri" w:hAnsi="Arial" w:cs="Arial"/>
          <w:bCs/>
          <w:sz w:val="18"/>
          <w:szCs w:val="18"/>
          <w:lang w:eastAsia="ar-SA"/>
        </w:rPr>
        <w:t>Per allievi con altri Bisogni Educativi Speciali (BES-Dir. Min. 27/12/2012; C.M. n. 8 del  6/03/2013)</w:t>
      </w:r>
    </w:p>
    <w:p w:rsidR="003E3CDC" w:rsidRDefault="003E3CDC" w:rsidP="003E3CDC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3E3CDC" w:rsidRDefault="003E3CDC" w:rsidP="003E3CDC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3E3CDC" w:rsidRDefault="003E3CDC" w:rsidP="003E3CDC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3E3CDC" w:rsidRDefault="003E3CDC" w:rsidP="003E3CDC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3E3CDC" w:rsidRDefault="003E3CDC" w:rsidP="003E3CDC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0" w:type="auto"/>
        <w:tblInd w:w="8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3E3CDC" w:rsidTr="00863822">
        <w:trPr>
          <w:trHeight w:val="43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snapToGrid w:val="0"/>
              <w:ind w:left="114"/>
              <w:rPr>
                <w:rFonts w:ascii="Comic Sans MS" w:hAnsi="Comic Sans MS" w:cs="Comic Sans MS"/>
                <w:b/>
                <w:sz w:val="28"/>
                <w:szCs w:val="28"/>
              </w:rPr>
            </w:pPr>
          </w:p>
          <w:p w:rsidR="003E3CDC" w:rsidRDefault="003E3CDC" w:rsidP="005B3670">
            <w:pPr>
              <w:snapToGrid w:val="0"/>
              <w:ind w:left="114"/>
              <w:rPr>
                <w:rFonts w:ascii="Comic Sans MS" w:hAnsi="Comic Sans MS" w:cs="Comic Sans MS"/>
                <w:b/>
                <w:sz w:val="28"/>
                <w:szCs w:val="28"/>
              </w:rPr>
            </w:pPr>
          </w:p>
          <w:p w:rsidR="003E3CDC" w:rsidRDefault="003E3CDC" w:rsidP="005B3670">
            <w:pPr>
              <w:snapToGrid w:val="0"/>
              <w:ind w:left="114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Alunno/a:.....................................................</w:t>
            </w:r>
          </w:p>
          <w:p w:rsidR="003E3CDC" w:rsidRDefault="003E3CDC" w:rsidP="005B3670">
            <w:pPr>
              <w:snapToGrid w:val="0"/>
              <w:ind w:left="114"/>
              <w:rPr>
                <w:rFonts w:ascii="Comic Sans MS" w:hAnsi="Comic Sans MS" w:cs="Comic Sans MS"/>
                <w:b/>
                <w:sz w:val="28"/>
                <w:szCs w:val="28"/>
              </w:rPr>
            </w:pPr>
          </w:p>
          <w:p w:rsidR="003E3CDC" w:rsidRDefault="003E3CDC" w:rsidP="005B3670">
            <w:pPr>
              <w:ind w:left="114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 xml:space="preserve">Scuola </w:t>
            </w:r>
          </w:p>
          <w:p w:rsidR="003E3CDC" w:rsidRDefault="003E3CDC" w:rsidP="003E3CDC">
            <w:pPr>
              <w:numPr>
                <w:ilvl w:val="0"/>
                <w:numId w:val="1"/>
              </w:numPr>
              <w:ind w:left="834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Primaria ………………………………………</w:t>
            </w:r>
          </w:p>
          <w:p w:rsidR="003E3CDC" w:rsidRDefault="00C66C3F" w:rsidP="003E3CDC">
            <w:pPr>
              <w:numPr>
                <w:ilvl w:val="0"/>
                <w:numId w:val="1"/>
              </w:numPr>
              <w:ind w:left="834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="003E3CDC">
              <w:rPr>
                <w:rFonts w:ascii="Comic Sans MS" w:hAnsi="Comic Sans MS" w:cs="Comic Sans MS"/>
                <w:sz w:val="28"/>
                <w:szCs w:val="28"/>
              </w:rPr>
              <w:t xml:space="preserve">econdaria di primo grado ……………………………………………………… </w:t>
            </w:r>
          </w:p>
          <w:p w:rsidR="003E3CDC" w:rsidRDefault="003E3CDC" w:rsidP="005B3670">
            <w:pPr>
              <w:ind w:left="114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3E3CDC" w:rsidRDefault="003E3CDC" w:rsidP="005B3670">
            <w:pPr>
              <w:ind w:left="114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classe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 …………….</w:t>
            </w:r>
          </w:p>
          <w:p w:rsidR="003E3CDC" w:rsidRDefault="003E3CDC" w:rsidP="005B3670">
            <w:pPr>
              <w:ind w:left="114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3E3CDC" w:rsidRDefault="003E3CDC" w:rsidP="005B3670">
            <w:pPr>
              <w:autoSpaceDE w:val="0"/>
              <w:ind w:left="114"/>
              <w:rPr>
                <w:rFonts w:ascii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Cs/>
                <w:sz w:val="28"/>
                <w:szCs w:val="28"/>
              </w:rPr>
              <w:t>Coordinatore di classe:…………………………………………………………………………</w:t>
            </w:r>
          </w:p>
          <w:p w:rsidR="003E3CDC" w:rsidRDefault="003E3CDC" w:rsidP="005B3670">
            <w:pPr>
              <w:autoSpaceDE w:val="0"/>
              <w:ind w:left="114"/>
              <w:rPr>
                <w:rFonts w:ascii="Comic Sans MS" w:hAnsi="Comic Sans MS" w:cs="Comic Sans MS"/>
                <w:bCs/>
                <w:sz w:val="28"/>
                <w:szCs w:val="28"/>
              </w:rPr>
            </w:pPr>
          </w:p>
          <w:p w:rsidR="003E3CDC" w:rsidRDefault="003E3CDC" w:rsidP="005B3670">
            <w:pPr>
              <w:autoSpaceDE w:val="0"/>
              <w:ind w:left="114"/>
              <w:rPr>
                <w:rFonts w:ascii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Cs/>
                <w:sz w:val="28"/>
                <w:szCs w:val="28"/>
              </w:rPr>
              <w:t>Dirigente Scolastico:……………………………………………………………………………..</w:t>
            </w:r>
          </w:p>
          <w:p w:rsidR="003E3CDC" w:rsidRDefault="003E3CDC" w:rsidP="005B3670">
            <w:pPr>
              <w:autoSpaceDE w:val="0"/>
              <w:ind w:left="114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3E3CDC" w:rsidRDefault="003E3CDC" w:rsidP="005B3670">
            <w:pPr>
              <w:ind w:left="114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Referente DSA:………………………………………………………………………………………</w:t>
            </w:r>
          </w:p>
          <w:p w:rsidR="003E3CDC" w:rsidRDefault="003E3CDC" w:rsidP="005B3670">
            <w:pPr>
              <w:ind w:left="114"/>
              <w:rPr>
                <w:rFonts w:ascii="Comic Sans MS" w:hAnsi="Comic Sans MS" w:cs="Comic Sans MS"/>
                <w:b/>
                <w:sz w:val="28"/>
                <w:szCs w:val="28"/>
              </w:rPr>
            </w:pPr>
          </w:p>
          <w:p w:rsidR="003E3CDC" w:rsidRDefault="003E3CDC" w:rsidP="005B3670">
            <w:pPr>
              <w:ind w:left="114"/>
              <w:rPr>
                <w:rFonts w:ascii="Comic Sans MS" w:hAnsi="Comic Sans MS" w:cs="Comic Sans MS"/>
                <w:b/>
                <w:sz w:val="28"/>
                <w:szCs w:val="28"/>
              </w:rPr>
            </w:pPr>
          </w:p>
        </w:tc>
      </w:tr>
    </w:tbl>
    <w:p w:rsidR="003E3CDC" w:rsidRDefault="003E3CDC" w:rsidP="003E3CDC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 xml:space="preserve">1 </w:t>
      </w:r>
      <w:r>
        <w:rPr>
          <w:rFonts w:ascii="Arial" w:hAnsi="Arial" w:cs="Arial"/>
          <w:bCs/>
          <w:sz w:val="20"/>
          <w:szCs w:val="20"/>
        </w:rPr>
        <w:t>Le informazioni contenute nel presente piano didattico personalizzato sono RISERVATE unicamente ai docenti e ai responsabili del minore in oggetto e devono essere custodite con la massima attenzione, in modo tale da garantire la massima riservatezza.</w:t>
      </w: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2F7EE1" w:rsidRPr="00713F90" w:rsidRDefault="002F7EE1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Pr="00D64E55" w:rsidRDefault="003E3CDC" w:rsidP="003E3CDC">
      <w:pPr>
        <w:autoSpaceDE w:val="0"/>
        <w:rPr>
          <w:rFonts w:ascii="Comic Sans MS" w:hAnsi="Comic Sans MS" w:cs="Arial"/>
          <w:b/>
          <w:bCs/>
          <w:sz w:val="36"/>
          <w:szCs w:val="36"/>
        </w:rPr>
      </w:pPr>
      <w:r w:rsidRPr="00D64E55">
        <w:rPr>
          <w:rFonts w:ascii="Comic Sans MS" w:hAnsi="Comic Sans MS" w:cs="Arial"/>
          <w:b/>
          <w:bCs/>
          <w:sz w:val="36"/>
          <w:szCs w:val="36"/>
        </w:rPr>
        <w:t>INDICE</w:t>
      </w: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Pr="00D64E55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  <w:r w:rsidRPr="00D64E55">
        <w:rPr>
          <w:rFonts w:ascii="Comic Sans MS" w:hAnsi="Comic Sans MS" w:cs="Arial"/>
          <w:b/>
          <w:bCs/>
          <w:sz w:val="28"/>
          <w:szCs w:val="28"/>
        </w:rPr>
        <w:t xml:space="preserve">SEZIONE A </w:t>
      </w:r>
    </w:p>
    <w:p w:rsidR="003E3CDC" w:rsidRPr="00E465A5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 xml:space="preserve">A1 </w:t>
      </w:r>
      <w:r w:rsidRPr="00EA74DC">
        <w:rPr>
          <w:rFonts w:ascii="Comic Sans MS" w:hAnsi="Comic Sans MS" w:cs="Arial"/>
          <w:bCs/>
          <w:sz w:val="28"/>
          <w:szCs w:val="28"/>
        </w:rPr>
        <w:t>DATI ANAGRAFICI E INFORMAZIONI ESSENZIALI</w:t>
      </w:r>
    </w:p>
    <w:p w:rsidR="003E3CDC" w:rsidRPr="00D64E55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A2 PRESENTAZIONE DELL’ALUNNO</w:t>
      </w: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SEZIONE B</w:t>
      </w:r>
    </w:p>
    <w:p w:rsidR="003E3CDC" w:rsidRPr="00E465A5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B1 GRIGLIA OSSERVATIVA DEI COMPORTAMENTI</w:t>
      </w:r>
    </w:p>
    <w:p w:rsidR="003E3CDC" w:rsidRPr="007F13FA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B2 DESCRIZIONE DELLE ABILITA’</w:t>
      </w: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SEZIONE C</w:t>
      </w:r>
    </w:p>
    <w:p w:rsidR="003E3CDC" w:rsidRPr="00455D1E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 w:rsidRPr="00455D1E">
        <w:rPr>
          <w:rFonts w:ascii="Comic Sans MS" w:hAnsi="Comic Sans MS" w:cs="Arial"/>
          <w:bCs/>
          <w:sz w:val="28"/>
          <w:szCs w:val="28"/>
        </w:rPr>
        <w:t>DIDATTICA PERSONALIZZATA</w:t>
      </w:r>
    </w:p>
    <w:p w:rsidR="003E3CDC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C1 STRATEGIE E METODI D’INSEGNAMENTO</w:t>
      </w:r>
    </w:p>
    <w:p w:rsidR="003E3CDC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 xml:space="preserve">C2 </w:t>
      </w:r>
      <w:r w:rsidR="00C970EE">
        <w:rPr>
          <w:rFonts w:ascii="Comic Sans MS" w:hAnsi="Comic Sans MS" w:cs="Arial"/>
          <w:bCs/>
          <w:sz w:val="28"/>
          <w:szCs w:val="28"/>
        </w:rPr>
        <w:t xml:space="preserve">STRUMENTI COMPENSATIVI E </w:t>
      </w:r>
      <w:r>
        <w:rPr>
          <w:rFonts w:ascii="Comic Sans MS" w:hAnsi="Comic Sans MS" w:cs="Arial"/>
          <w:bCs/>
          <w:sz w:val="28"/>
          <w:szCs w:val="28"/>
        </w:rPr>
        <w:t>MISU</w:t>
      </w:r>
      <w:r w:rsidR="00C970EE">
        <w:rPr>
          <w:rFonts w:ascii="Comic Sans MS" w:hAnsi="Comic Sans MS" w:cs="Arial"/>
          <w:bCs/>
          <w:sz w:val="28"/>
          <w:szCs w:val="28"/>
        </w:rPr>
        <w:t>RE DISPENSATIVE</w:t>
      </w:r>
    </w:p>
    <w:p w:rsidR="003E3CDC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C3 MODALITA’ DI VERIFICA E VALUTAZIONE</w:t>
      </w:r>
    </w:p>
    <w:p w:rsidR="003E3CDC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</w:p>
    <w:p w:rsidR="003E3CDC" w:rsidRPr="00E465A5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  <w:r w:rsidRPr="00E465A5">
        <w:rPr>
          <w:rFonts w:ascii="Comic Sans MS" w:hAnsi="Comic Sans MS" w:cs="Arial"/>
          <w:b/>
          <w:bCs/>
          <w:sz w:val="28"/>
          <w:szCs w:val="28"/>
        </w:rPr>
        <w:t>SEZIONE D</w:t>
      </w:r>
    </w:p>
    <w:p w:rsidR="003E3CDC" w:rsidRPr="00E465A5" w:rsidRDefault="003E3CDC" w:rsidP="003E3CDC">
      <w:pPr>
        <w:autoSpaceDE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PATTO CON LA FAMIGLIA</w:t>
      </w: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lastRenderedPageBreak/>
        <w:t>SEZIONE A</w:t>
      </w:r>
    </w:p>
    <w:p w:rsidR="003E3CDC" w:rsidRPr="00713F90" w:rsidRDefault="003E3CDC" w:rsidP="003E3CDC">
      <w:pPr>
        <w:autoSpaceDE w:val="0"/>
        <w:rPr>
          <w:rFonts w:ascii="Comic Sans MS" w:hAnsi="Comic Sans MS" w:cs="Arial"/>
          <w:b/>
          <w:bCs/>
          <w:sz w:val="28"/>
          <w:szCs w:val="28"/>
        </w:rPr>
      </w:pPr>
    </w:p>
    <w:p w:rsidR="003E3CDC" w:rsidRDefault="003E3CDC" w:rsidP="003E3CDC">
      <w:pPr>
        <w:autoSpaceDE w:val="0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A1-DATI ANAGRAFICI E INFORMAZIONI ESSENZIALI</w:t>
      </w:r>
    </w:p>
    <w:p w:rsidR="003E3CDC" w:rsidRDefault="003E3CDC" w:rsidP="003E3CDC">
      <w:pPr>
        <w:autoSpaceDE w:val="0"/>
        <w:rPr>
          <w:rFonts w:ascii="Comic Sans MS" w:hAnsi="Comic Sans MS" w:cs="Comic Sans MS"/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69"/>
        <w:gridCol w:w="6446"/>
      </w:tblGrid>
      <w:tr w:rsidR="003E3CDC" w:rsidTr="005B3670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Cognome e nome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</w:p>
        </w:tc>
      </w:tr>
      <w:tr w:rsidR="003E3CDC" w:rsidTr="005B3670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Data e luogo di nascita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</w:p>
        </w:tc>
      </w:tr>
      <w:tr w:rsidR="003E3CDC" w:rsidTr="005B3670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Lingua madre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</w:p>
        </w:tc>
      </w:tr>
      <w:tr w:rsidR="003E3CDC" w:rsidTr="005B3670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Eventuale bilinguismo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</w:p>
        </w:tc>
      </w:tr>
      <w:tr w:rsidR="003E3CDC" w:rsidTr="005B3670">
        <w:trPr>
          <w:trHeight w:val="120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  <w:b/>
                <w:bCs/>
              </w:rPr>
            </w:pPr>
          </w:p>
          <w:p w:rsidR="003E3CDC" w:rsidRDefault="003E3CDC" w:rsidP="005B3670">
            <w:pPr>
              <w:autoSpaceDE w:val="0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Diagnosi specialistica </w:t>
            </w:r>
          </w:p>
          <w:p w:rsidR="003E3CDC" w:rsidRDefault="003E3CDC" w:rsidP="005B3670">
            <w:pPr>
              <w:autoSpaceDE w:val="0"/>
              <w:rPr>
                <w:rFonts w:ascii="Comic Sans MS" w:hAnsi="Comic Sans MS" w:cs="Comic Sans MS"/>
                <w:b/>
                <w:bCs/>
              </w:rPr>
            </w:pPr>
          </w:p>
          <w:p w:rsidR="003E3CDC" w:rsidRDefault="003E3CDC" w:rsidP="005B3670">
            <w:pPr>
              <w:autoSpaceDE w:val="0"/>
              <w:rPr>
                <w:rFonts w:ascii="Comic Sans MS" w:hAnsi="Comic Sans MS" w:cs="Comic Sans MS"/>
                <w:b/>
                <w:bCs/>
              </w:rPr>
            </w:pPr>
          </w:p>
          <w:p w:rsidR="003E3CDC" w:rsidRDefault="003E3CDC" w:rsidP="005B3670">
            <w:pPr>
              <w:autoSpaceDE w:val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</w:p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Redatta da  …………………………………………………………  </w:t>
            </w:r>
          </w:p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</w:p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presso ……………………………………………………………….</w:t>
            </w:r>
            <w:r>
              <w:rPr>
                <w:rFonts w:ascii="Comic Sans MS" w:hAnsi="Comic Sans MS" w:cs="Comic Sans MS"/>
                <w:sz w:val="22"/>
                <w:szCs w:val="22"/>
                <w:shd w:val="clear" w:color="auto" w:fill="FFFF00"/>
              </w:rPr>
              <w:t xml:space="preserve"> </w:t>
            </w:r>
          </w:p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</w:p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in data  ……………………………………………………………..</w:t>
            </w:r>
          </w:p>
          <w:p w:rsidR="003E3CDC" w:rsidRDefault="003E3CDC" w:rsidP="005B3670">
            <w:pPr>
              <w:autoSpaceDE w:val="0"/>
              <w:rPr>
                <w:rFonts w:ascii="Comic Sans MS" w:hAnsi="Comic Sans MS" w:cs="Comic Sans MS"/>
              </w:rPr>
            </w:pPr>
          </w:p>
          <w:p w:rsidR="003E3CDC" w:rsidRDefault="003E3CDC" w:rsidP="005B3670">
            <w:pPr>
              <w:autoSpaceDE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sz w:val="22"/>
                <w:szCs w:val="22"/>
              </w:rPr>
              <w:t>sintesi della diagnosi:</w:t>
            </w:r>
          </w:p>
          <w:p w:rsidR="003E3CDC" w:rsidRDefault="003E3CDC" w:rsidP="005B3670">
            <w:pPr>
              <w:autoSpaceDE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3E3CDC" w:rsidRDefault="003E3CDC" w:rsidP="005B3670">
            <w:pPr>
              <w:autoSpaceDE w:val="0"/>
            </w:pPr>
          </w:p>
          <w:p w:rsidR="003E3CDC" w:rsidRPr="00D64E55" w:rsidRDefault="003E3CDC" w:rsidP="005B3670">
            <w:pPr>
              <w:autoSpaceDE w:val="0"/>
              <w:rPr>
                <w:rFonts w:ascii="Comic Sans MS" w:hAnsi="Comic Sans MS"/>
              </w:rPr>
            </w:pPr>
            <w:r w:rsidRPr="00713F90">
              <w:rPr>
                <w:rFonts w:ascii="Comic Sans MS" w:hAnsi="Comic Sans MS"/>
              </w:rPr>
              <w:t>Codice ICD10</w:t>
            </w:r>
            <w:r>
              <w:rPr>
                <w:rFonts w:ascii="Comic Sans MS" w:hAnsi="Comic Sans MS"/>
              </w:rPr>
              <w:t>:………………………………………………………………………</w:t>
            </w:r>
          </w:p>
          <w:p w:rsidR="003E3CDC" w:rsidRDefault="003E3CDC" w:rsidP="005B3670">
            <w:pPr>
              <w:autoSpaceDE w:val="0"/>
              <w:rPr>
                <w:rFonts w:ascii="Comic Sans MS" w:hAnsi="Comic Sans MS"/>
              </w:rPr>
            </w:pPr>
            <w:r w:rsidRPr="00713F90">
              <w:rPr>
                <w:rFonts w:ascii="Comic Sans MS" w:hAnsi="Comic Sans MS"/>
              </w:rPr>
              <w:t>Altre relazioni cliniche</w:t>
            </w:r>
            <w:r>
              <w:rPr>
                <w:rFonts w:ascii="Comic Sans MS" w:hAnsi="Comic Sans MS"/>
              </w:rPr>
              <w:t>:</w:t>
            </w:r>
          </w:p>
          <w:p w:rsidR="003E3CDC" w:rsidRPr="00713F90" w:rsidRDefault="003E3CDC" w:rsidP="005B3670">
            <w:pPr>
              <w:autoSpaceDE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</w:t>
            </w:r>
          </w:p>
          <w:p w:rsidR="003E3CDC" w:rsidRDefault="003E3CDC" w:rsidP="005B3670">
            <w:pPr>
              <w:autoSpaceDE w:val="0"/>
              <w:rPr>
                <w:rFonts w:ascii="Comic Sans MS" w:hAnsi="Comic Sans MS" w:cs="Comic Sans MS"/>
              </w:rPr>
            </w:pPr>
          </w:p>
        </w:tc>
      </w:tr>
      <w:tr w:rsidR="003E3CDC" w:rsidTr="005B3670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  <w:p w:rsidR="003E3CDC" w:rsidRDefault="003E3CDC" w:rsidP="005B367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Interventi riabilitativi e/o di sostegno</w:t>
            </w:r>
          </w:p>
          <w:p w:rsidR="003E3CDC" w:rsidRDefault="003E3CDC" w:rsidP="005B367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(informazioni fornite dalla famiglia)</w:t>
            </w:r>
          </w:p>
          <w:p w:rsidR="003E3CDC" w:rsidRDefault="003E3CDC" w:rsidP="005B3670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  <w:bCs/>
              </w:rPr>
            </w:pPr>
          </w:p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Effettuati da ………………………………………………………</w:t>
            </w:r>
          </w:p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Presso………………………………………………………………</w:t>
            </w:r>
          </w:p>
          <w:p w:rsidR="003E3CDC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Periodo e frequenza…………………………………………….</w:t>
            </w:r>
          </w:p>
          <w:p w:rsidR="003E3CDC" w:rsidRDefault="003E3CDC" w:rsidP="005B3670">
            <w:pPr>
              <w:autoSpaceDE w:val="0"/>
              <w:snapToGrid w:val="0"/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Modalità ………………………………………………………….</w:t>
            </w:r>
          </w:p>
        </w:tc>
      </w:tr>
      <w:tr w:rsidR="003E3CDC" w:rsidTr="005B3670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Default="003E3CDC" w:rsidP="005B3670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  <w:p w:rsidR="003E3CDC" w:rsidRDefault="003E3CDC" w:rsidP="005B3670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Informazioni sul percorso scolastico </w:t>
            </w:r>
          </w:p>
          <w:p w:rsidR="003E3CDC" w:rsidRDefault="003E3CDC" w:rsidP="005B3670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D64E55" w:rsidRDefault="003E3CDC" w:rsidP="005B3670">
            <w:pPr>
              <w:autoSpaceDE w:val="0"/>
              <w:snapToGrid w:val="0"/>
              <w:rPr>
                <w:rFonts w:ascii="Comic Sans MS" w:hAnsi="Comic Sans MS" w:cs="Comic Sans MS"/>
                <w:bCs/>
              </w:rPr>
            </w:pPr>
            <w:r w:rsidRPr="00D64E55">
              <w:rPr>
                <w:rFonts w:ascii="Comic Sans MS" w:hAnsi="Comic Sans MS" w:cs="Comic Sans MS"/>
                <w:bCs/>
              </w:rPr>
              <w:t>(eventuali ripetenze, trasferimenti….)</w:t>
            </w:r>
          </w:p>
        </w:tc>
      </w:tr>
    </w:tbl>
    <w:p w:rsidR="003E3CDC" w:rsidRPr="009A08E2" w:rsidRDefault="003E3CDC" w:rsidP="003E3CDC">
      <w:pPr>
        <w:tabs>
          <w:tab w:val="left" w:pos="-142"/>
        </w:tabs>
        <w:jc w:val="both"/>
        <w:rPr>
          <w:rFonts w:ascii="Comic Sans MS" w:hAnsi="Comic Sans MS" w:cs="Arial"/>
          <w:sz w:val="28"/>
          <w:szCs w:val="28"/>
        </w:rPr>
      </w:pPr>
    </w:p>
    <w:p w:rsidR="003E3CDC" w:rsidRDefault="003E3CDC" w:rsidP="003E3CDC">
      <w:p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In assenza di diagnosi specialistica gli insegnanti del team/</w:t>
      </w:r>
      <w:proofErr w:type="spellStart"/>
      <w:r>
        <w:rPr>
          <w:rFonts w:ascii="Comic Sans MS" w:hAnsi="Comic Sans MS" w:cs="Arial"/>
          <w:bCs/>
          <w:sz w:val="28"/>
          <w:szCs w:val="28"/>
        </w:rPr>
        <w:t>c.d.c</w:t>
      </w:r>
      <w:proofErr w:type="spellEnd"/>
      <w:r>
        <w:rPr>
          <w:rFonts w:ascii="Comic Sans MS" w:hAnsi="Comic Sans MS" w:cs="Arial"/>
          <w:bCs/>
          <w:sz w:val="28"/>
          <w:szCs w:val="28"/>
        </w:rPr>
        <w:t xml:space="preserve"> hanno deciso di redigere il presente documento per la seguente motivazione:</w:t>
      </w:r>
    </w:p>
    <w:p w:rsidR="003E3CDC" w:rsidRPr="009A08E2" w:rsidRDefault="003E3CDC" w:rsidP="003E3CDC">
      <w:p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…………………………………………………………………………………………………</w:t>
      </w:r>
      <w:r w:rsidR="00E65FD6">
        <w:rPr>
          <w:rFonts w:ascii="Comic Sans MS" w:hAnsi="Comic Sans MS" w:cs="Arial"/>
          <w:bCs/>
          <w:sz w:val="28"/>
          <w:szCs w:val="28"/>
        </w:rPr>
        <w:t>…………………………………………………</w:t>
      </w:r>
    </w:p>
    <w:p w:rsidR="002F7EE1" w:rsidRDefault="00E65FD6" w:rsidP="003E3CDC">
      <w:p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3CDC" w:rsidRPr="00E465A5" w:rsidRDefault="003E3CDC" w:rsidP="003E3CDC">
      <w:pPr>
        <w:rPr>
          <w:rFonts w:ascii="Comic Sans MS" w:hAnsi="Comic Sans MS" w:cs="Arial"/>
          <w:b/>
          <w:bCs/>
          <w:sz w:val="28"/>
          <w:szCs w:val="28"/>
        </w:rPr>
      </w:pPr>
      <w:r w:rsidRPr="00E465A5">
        <w:rPr>
          <w:rFonts w:ascii="Comic Sans MS" w:hAnsi="Comic Sans MS" w:cs="Arial"/>
          <w:b/>
          <w:bCs/>
          <w:sz w:val="28"/>
          <w:szCs w:val="28"/>
        </w:rPr>
        <w:lastRenderedPageBreak/>
        <w:t>A2- PRESENTAZIONE DELL’ALUNNO</w:t>
      </w:r>
    </w:p>
    <w:p w:rsidR="003E3CDC" w:rsidRPr="009A08E2" w:rsidRDefault="009979FB" w:rsidP="003E3CDC">
      <w:p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Interessi</w:t>
      </w:r>
      <w:r w:rsidR="003E3CDC">
        <w:rPr>
          <w:rFonts w:ascii="Comic Sans MS" w:hAnsi="Comic Sans MS" w:cs="Arial"/>
          <w:bCs/>
          <w:sz w:val="28"/>
          <w:szCs w:val="28"/>
        </w:rPr>
        <w:t>, attività in cui si sente capace, aspettative e rich</w:t>
      </w:r>
      <w:r w:rsidR="00C66C3F">
        <w:rPr>
          <w:rFonts w:ascii="Comic Sans MS" w:hAnsi="Comic Sans MS" w:cs="Arial"/>
          <w:bCs/>
          <w:sz w:val="28"/>
          <w:szCs w:val="28"/>
        </w:rPr>
        <w:t>ieste</w:t>
      </w:r>
      <w:r>
        <w:rPr>
          <w:rFonts w:ascii="Comic Sans MS" w:hAnsi="Comic Sans MS" w:cs="Arial"/>
          <w:bCs/>
          <w:sz w:val="28"/>
          <w:szCs w:val="28"/>
        </w:rPr>
        <w:t>, eventuali difficoltà di cui è consapevole</w:t>
      </w:r>
      <w:r w:rsidR="00C66C3F">
        <w:rPr>
          <w:rFonts w:ascii="Comic Sans MS" w:hAnsi="Comic Sans MS" w:cs="Arial"/>
          <w:bCs/>
          <w:sz w:val="28"/>
          <w:szCs w:val="28"/>
        </w:rPr>
        <w:t xml:space="preserve"> (da compilare insieme all’ allievo</w:t>
      </w:r>
      <w:r w:rsidR="003E3CDC">
        <w:rPr>
          <w:rFonts w:ascii="Comic Sans MS" w:hAnsi="Comic Sans MS" w:cs="Arial"/>
          <w:bCs/>
          <w:sz w:val="28"/>
          <w:szCs w:val="28"/>
        </w:rPr>
        <w:t>)</w:t>
      </w: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Default="003E3CDC" w:rsidP="003E3CDC">
      <w:pPr>
        <w:rPr>
          <w:rFonts w:ascii="Arial" w:hAnsi="Arial" w:cs="Arial"/>
          <w:b/>
          <w:bCs/>
          <w:sz w:val="28"/>
          <w:szCs w:val="28"/>
        </w:rPr>
      </w:pPr>
    </w:p>
    <w:p w:rsidR="003E3CDC" w:rsidRPr="00610C32" w:rsidRDefault="00642912" w:rsidP="003E3CDC">
      <w:pPr>
        <w:rPr>
          <w:rFonts w:ascii="Arial" w:hAnsi="Arial" w:cs="Arial"/>
          <w:b/>
          <w:bCs/>
          <w:sz w:val="28"/>
          <w:szCs w:val="28"/>
        </w:rPr>
      </w:pPr>
      <w:r w:rsidRPr="0064291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0;margin-top:77.7pt;width:475.8pt;height:535.75pt;z-index:251659264;visibility:visible;mso-wrap-distance-left:7.05pt;mso-wrap-distance-right:7.0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" stroked="f">
            <v:fill opacity="0"/>
            <v:textbox inset="0,0,0,0">
              <w:txbxContent>
                <w:p w:rsidR="003838E2" w:rsidRPr="00697E5D" w:rsidRDefault="003838E2" w:rsidP="003E3CD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E5D">
                    <w:rPr>
                      <w:rFonts w:ascii="Arial" w:hAnsi="Arial" w:cs="Arial"/>
                      <w:sz w:val="28"/>
                      <w:szCs w:val="28"/>
                    </w:rPr>
                    <w:t>SEZIONE B-_</w:t>
                  </w:r>
                </w:p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43"/>
                    <w:gridCol w:w="1578"/>
                    <w:gridCol w:w="992"/>
                    <w:gridCol w:w="1559"/>
                  </w:tblGrid>
                  <w:tr w:rsidR="003838E2" w:rsidTr="005B3670">
                    <w:trPr>
                      <w:trHeight w:val="126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38E2" w:rsidRDefault="003838E2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3838E2" w:rsidRDefault="003838E2" w:rsidP="005B3670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B1-GRIGLIA OSSERVATIVA</w:t>
                        </w:r>
                      </w:p>
                      <w:p w:rsidR="003838E2" w:rsidRPr="00455D1E" w:rsidRDefault="003838E2" w:rsidP="005B3670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DEI COMPORTAMENTI</w:t>
                        </w:r>
                      </w:p>
                      <w:p w:rsidR="003838E2" w:rsidRDefault="003838E2" w:rsidP="005B367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38E2" w:rsidRDefault="003838E2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3838E2" w:rsidRDefault="003838E2" w:rsidP="005B3670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Punto</w:t>
                        </w:r>
                      </w:p>
                      <w:p w:rsidR="003838E2" w:rsidRDefault="003838E2" w:rsidP="005B3670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</w:t>
                        </w:r>
                      </w:p>
                      <w:p w:rsidR="003838E2" w:rsidRDefault="003838E2" w:rsidP="005B3670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forza</w:t>
                        </w:r>
                      </w:p>
                      <w:p w:rsidR="003838E2" w:rsidRDefault="003838E2" w:rsidP="005B3670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 w:rsidP="005B3670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838E2" w:rsidRPr="009E5DB7" w:rsidRDefault="003838E2" w:rsidP="005B3670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E5DB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Nella</w:t>
                        </w:r>
                      </w:p>
                      <w:p w:rsidR="003838E2" w:rsidRDefault="003838E2" w:rsidP="005B3670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E5DB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Norma</w:t>
                        </w:r>
                      </w:p>
                      <w:p w:rsidR="003838E2" w:rsidRPr="009E5DB7" w:rsidRDefault="003838E2" w:rsidP="005B3670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38E2" w:rsidRDefault="003838E2" w:rsidP="009979FB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838E2" w:rsidRDefault="003838E2" w:rsidP="009979FB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Punto </w:t>
                        </w:r>
                      </w:p>
                      <w:p w:rsidR="003838E2" w:rsidRDefault="003838E2" w:rsidP="009979FB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</w:t>
                        </w:r>
                      </w:p>
                      <w:p w:rsidR="003838E2" w:rsidRDefault="003838E2" w:rsidP="009979FB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debolezza</w:t>
                        </w:r>
                      </w:p>
                      <w:p w:rsidR="003838E2" w:rsidRPr="009E5DB7" w:rsidRDefault="003838E2" w:rsidP="009979FB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1    2</w:t>
                        </w:r>
                      </w:p>
                    </w:tc>
                  </w:tr>
                  <w:tr w:rsidR="003838E2" w:rsidTr="005B3670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lettura/scrittura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 w:rsidP="005B3670">
                        <w:pPr>
                          <w:ind w:left="2624" w:hanging="2624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espressione orale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logico/matematiche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 w:rsidRPr="00122F7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Capacità di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rispettare le regole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Regolarità della</w:t>
                        </w:r>
                        <w:r w:rsidRPr="0014650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frequenza scolastica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 w:rsidP="005B3670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mantenere l’attenzione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durante 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spiegazioni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Pr="00146506" w:rsidRDefault="003838E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di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partecipare agli scambi comunicativi e alle conversazioni collettive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Svolgimento dei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compiti a casa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omprensione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consegne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proposte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 w:rsidP="005B3670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di porre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domande pertinenti 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di accettare rimproveri 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richiami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stare fermo nel proprio banco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Tempi di attenzione e esecuzione del lavoro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Livello di autonomia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timidezza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comportamenti </w:t>
                        </w:r>
                        <w:r w:rsidRPr="0091350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oppositivi/violenti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Pr="001B05D7" w:rsidRDefault="003838E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relaziona</w:t>
                        </w:r>
                        <w:r w:rsidRPr="001B05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correttamente</w:t>
                        </w:r>
                        <w:r w:rsidRPr="001B05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con i compagni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Pr="001B05D7" w:rsidRDefault="003838E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relaziona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610C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correttamente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con gli insegnanti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Pr="00122F76" w:rsidRDefault="003838E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22F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Capacità di </w:t>
                        </w:r>
                        <w:r w:rsidRPr="00122F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collaborazione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Pr="001B05D7" w:rsidRDefault="003838E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Capacità di</w:t>
                        </w:r>
                        <w:r w:rsidRPr="001B05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socializzazione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Pr="001B05D7" w:rsidRDefault="003838E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Pr="001B05D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orta </w:t>
                        </w:r>
                        <w:r w:rsidRPr="001B05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scuola i </w:t>
                        </w:r>
                        <w:r w:rsidRPr="001B05D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 w:rsidRPr="001B05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necessari alle attività scolastiche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cura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scolastici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(propri e della scuola)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E’ </w:t>
                        </w:r>
                        <w:r w:rsidRPr="001B05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consapevole delle proprie difficoltà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  <w:tr w:rsidR="003838E2" w:rsidTr="005B3670">
                    <w:trPr>
                      <w:trHeight w:val="43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Dimostra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fiducia nelle proprie capacità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838E2" w:rsidRDefault="003838E2">
                        <w:pPr>
                          <w:ind w:left="2624" w:hanging="2624"/>
                          <w:jc w:val="center"/>
                        </w:pPr>
                      </w:p>
                    </w:tc>
                  </w:tr>
                </w:tbl>
                <w:p w:rsidR="003838E2" w:rsidRDefault="003838E2" w:rsidP="003E3CDC">
                  <w:r>
                    <w:t xml:space="preserve"> </w:t>
                  </w:r>
                </w:p>
                <w:p w:rsidR="005020E5" w:rsidRDefault="005020E5" w:rsidP="003E3CDC"/>
                <w:p w:rsidR="005020E5" w:rsidRDefault="005020E5" w:rsidP="003E3CDC"/>
                <w:p w:rsidR="005020E5" w:rsidRDefault="005020E5" w:rsidP="003E3CDC"/>
              </w:txbxContent>
            </v:textbox>
            <w10:wrap type="square" anchorx="margin" anchory="page"/>
          </v:shape>
        </w:pict>
      </w:r>
    </w:p>
    <w:p w:rsidR="003E3CDC" w:rsidRPr="006307E5" w:rsidRDefault="003E3CDC" w:rsidP="003E3CDC">
      <w:pPr>
        <w:widowControl w:val="0"/>
        <w:suppressAutoHyphens w:val="0"/>
        <w:kinsoku w:val="0"/>
        <w:spacing w:after="324"/>
        <w:ind w:right="567"/>
        <w:jc w:val="right"/>
        <w:rPr>
          <w:sz w:val="20"/>
          <w:szCs w:val="20"/>
        </w:rPr>
      </w:pPr>
      <w:r w:rsidRPr="006307E5">
        <w:rPr>
          <w:sz w:val="20"/>
          <w:szCs w:val="20"/>
        </w:rPr>
        <w:t xml:space="preserve">(Adattamento da </w:t>
      </w:r>
      <w:proofErr w:type="spellStart"/>
      <w:r w:rsidRPr="006307E5">
        <w:rPr>
          <w:sz w:val="20"/>
          <w:szCs w:val="20"/>
        </w:rPr>
        <w:t>Trinchero</w:t>
      </w:r>
      <w:proofErr w:type="spellEnd"/>
      <w:r w:rsidRPr="006307E5">
        <w:rPr>
          <w:sz w:val="20"/>
          <w:szCs w:val="20"/>
        </w:rPr>
        <w:t xml:space="preserve"> R., 2010) </w:t>
      </w:r>
    </w:p>
    <w:p w:rsidR="003E3CDC" w:rsidRPr="006307E5" w:rsidRDefault="003E3CDC" w:rsidP="003E3CDC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6307E5">
        <w:rPr>
          <w:b/>
        </w:rPr>
        <w:t>LEGENDA</w:t>
      </w:r>
    </w:p>
    <w:p w:rsidR="003E3CDC" w:rsidRPr="006307E5" w:rsidRDefault="003E3CDC" w:rsidP="003E3CDC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6307E5">
        <w:rPr>
          <w:rFonts w:ascii="Arial" w:hAnsi="Arial" w:cs="Arial"/>
          <w:b/>
          <w:sz w:val="20"/>
          <w:szCs w:val="20"/>
        </w:rPr>
        <w:t>0</w:t>
      </w:r>
      <w:r w:rsidRPr="006307E5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3E3CDC" w:rsidRPr="006307E5" w:rsidRDefault="003E3CDC" w:rsidP="003E3CDC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6307E5">
        <w:rPr>
          <w:rFonts w:ascii="Arial" w:hAnsi="Arial" w:cs="Arial"/>
          <w:b/>
          <w:sz w:val="20"/>
          <w:szCs w:val="20"/>
        </w:rPr>
        <w:t xml:space="preserve">1 </w:t>
      </w:r>
      <w:r w:rsidRPr="006307E5">
        <w:rPr>
          <w:rFonts w:ascii="Arial" w:hAnsi="Arial" w:cs="Arial"/>
          <w:sz w:val="20"/>
          <w:szCs w:val="20"/>
        </w:rPr>
        <w:t>L’elemento descritto dal criterio m</w:t>
      </w:r>
      <w:r>
        <w:rPr>
          <w:rFonts w:ascii="Arial" w:hAnsi="Arial" w:cs="Arial"/>
          <w:sz w:val="20"/>
          <w:szCs w:val="20"/>
        </w:rPr>
        <w:t>ette in evidenza problematicità</w:t>
      </w:r>
      <w:r w:rsidRPr="006307E5">
        <w:rPr>
          <w:rFonts w:ascii="Arial" w:hAnsi="Arial" w:cs="Arial"/>
          <w:sz w:val="20"/>
          <w:szCs w:val="20"/>
        </w:rPr>
        <w:t xml:space="preserve"> </w:t>
      </w:r>
      <w:r w:rsidRPr="006307E5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6307E5">
        <w:rPr>
          <w:rFonts w:ascii="Arial" w:hAnsi="Arial" w:cs="Arial"/>
          <w:sz w:val="20"/>
          <w:szCs w:val="20"/>
        </w:rPr>
        <w:t xml:space="preserve">o </w:t>
      </w:r>
      <w:r w:rsidRPr="006307E5">
        <w:rPr>
          <w:rFonts w:ascii="Arial" w:hAnsi="Arial" w:cs="Arial"/>
          <w:i/>
          <w:iCs/>
          <w:sz w:val="20"/>
          <w:szCs w:val="20"/>
        </w:rPr>
        <w:t>occasionali</w:t>
      </w:r>
    </w:p>
    <w:p w:rsidR="003E3CDC" w:rsidRPr="006307E5" w:rsidRDefault="003E3CDC" w:rsidP="003E3CD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6307E5">
        <w:rPr>
          <w:rFonts w:ascii="Arial" w:hAnsi="Arial" w:cs="Arial"/>
          <w:b/>
          <w:sz w:val="20"/>
          <w:szCs w:val="20"/>
        </w:rPr>
        <w:t xml:space="preserve">2 </w:t>
      </w:r>
      <w:r w:rsidRPr="006307E5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3E3CDC" w:rsidRDefault="003E3CDC" w:rsidP="003E3CDC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 xml:space="preserve">L’elemento descritto </w:t>
      </w:r>
      <w:r w:rsidRPr="006307E5">
        <w:rPr>
          <w:rFonts w:ascii="Arial" w:hAnsi="Arial" w:cs="Arial"/>
          <w:sz w:val="20"/>
          <w:szCs w:val="20"/>
        </w:rPr>
        <w:t xml:space="preserve">si evidenzia nell’allievo come comportamento positivo quale indicatore di un “punto di forza”, su cui fare leva nell’intervento (es: ultimo item - dimostra </w:t>
      </w:r>
      <w:r w:rsidRPr="006307E5">
        <w:rPr>
          <w:rFonts w:ascii="Arial" w:hAnsi="Arial" w:cs="Arial"/>
          <w:b/>
          <w:sz w:val="20"/>
          <w:szCs w:val="20"/>
        </w:rPr>
        <w:t>piena fiducia nelle proprie capacità</w:t>
      </w:r>
      <w:r>
        <w:rPr>
          <w:rFonts w:ascii="Arial" w:hAnsi="Arial" w:cs="Arial"/>
          <w:sz w:val="20"/>
          <w:szCs w:val="20"/>
        </w:rPr>
        <w:t>).</w:t>
      </w:r>
    </w:p>
    <w:p w:rsidR="00190D2A" w:rsidRDefault="00190D2A" w:rsidP="003E3CDC">
      <w:pPr>
        <w:widowControl w:val="0"/>
        <w:suppressAutoHyphens w:val="0"/>
        <w:kinsoku w:val="0"/>
        <w:spacing w:after="324"/>
        <w:ind w:right="567"/>
        <w:jc w:val="both"/>
      </w:pPr>
    </w:p>
    <w:p w:rsidR="002F7EE1" w:rsidRPr="00BC58C9" w:rsidRDefault="002F7EE1" w:rsidP="003E3CDC">
      <w:pPr>
        <w:widowControl w:val="0"/>
        <w:suppressAutoHyphens w:val="0"/>
        <w:kinsoku w:val="0"/>
        <w:spacing w:after="324"/>
        <w:ind w:right="567"/>
        <w:jc w:val="both"/>
      </w:pPr>
    </w:p>
    <w:p w:rsidR="003E3CDC" w:rsidRDefault="003E3CDC" w:rsidP="003E3CDC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Cs/>
          <w:sz w:val="18"/>
          <w:szCs w:val="18"/>
        </w:rPr>
        <w:t>Per la scuola primaria</w:t>
      </w:r>
      <w:r w:rsidR="00C66C3F">
        <w:rPr>
          <w:rFonts w:ascii="Comic Sans MS" w:hAnsi="Comic Sans MS" w:cs="Comic Sans MS"/>
          <w:bCs/>
          <w:sz w:val="18"/>
          <w:szCs w:val="18"/>
        </w:rPr>
        <w:t xml:space="preserve"> (ed eventualmente per la scuola secondaria, se è significativo anche solo in una parte)</w:t>
      </w:r>
    </w:p>
    <w:p w:rsidR="003E3CDC" w:rsidRDefault="003E3CDC" w:rsidP="003E3CDC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B2. DESCRIZIONE DELLE ABILITA’</w:t>
      </w:r>
    </w:p>
    <w:p w:rsidR="003E3CDC" w:rsidRDefault="003E3CDC" w:rsidP="003E3CDC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3402"/>
        <w:gridCol w:w="1985"/>
        <w:gridCol w:w="1843"/>
        <w:gridCol w:w="1984"/>
      </w:tblGrid>
      <w:tr w:rsidR="003E3CDC" w:rsidRPr="006307E5" w:rsidTr="005B3670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60"/>
              <w:jc w:val="center"/>
              <w:rPr>
                <w:rFonts w:ascii="Arial" w:eastAsia="Calibri" w:hAnsi="Arial" w:cs="Arial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3E3CDC" w:rsidRPr="006307E5" w:rsidRDefault="003E3CDC" w:rsidP="005B3670">
            <w:pPr>
              <w:jc w:val="center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3E3CDC" w:rsidRPr="006307E5" w:rsidTr="005B3670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  <w:jc w:val="center"/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3E3CDC" w:rsidRPr="006307E5" w:rsidTr="005B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5B3670">
            <w:pP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9979FB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3E3CDC" w:rsidRPr="006307E5" w:rsidRDefault="009979FB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</w:tc>
      </w:tr>
      <w:tr w:rsidR="003E3CDC" w:rsidRPr="006307E5" w:rsidTr="005B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5B3670">
            <w:pP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after="120"/>
              <w:ind w:left="199" w:hanging="142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  <w:r w:rsidR="009979FB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)</w:t>
            </w:r>
          </w:p>
        </w:tc>
      </w:tr>
      <w:tr w:rsidR="003E3CDC" w:rsidRPr="006307E5" w:rsidTr="005B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5B3670">
            <w:pP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9979FB" w:rsidRDefault="003E3CDC" w:rsidP="003E3CDC">
            <w:pPr>
              <w:numPr>
                <w:ilvl w:val="0"/>
                <w:numId w:val="2"/>
              </w:numPr>
              <w:spacing w:after="120"/>
              <w:ind w:left="199" w:hanging="142"/>
              <w:contextualSpacing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  <w:p w:rsidR="009979FB" w:rsidRPr="009979FB" w:rsidRDefault="009979FB" w:rsidP="003E3CDC">
            <w:pPr>
              <w:numPr>
                <w:ilvl w:val="0"/>
                <w:numId w:val="2"/>
              </w:numPr>
              <w:spacing w:after="120"/>
              <w:ind w:left="199" w:hanging="142"/>
              <w:contextualSpacing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9979FB" w:rsidRPr="009979FB" w:rsidRDefault="009979FB" w:rsidP="003E3CDC">
            <w:pPr>
              <w:numPr>
                <w:ilvl w:val="0"/>
                <w:numId w:val="2"/>
              </w:numPr>
              <w:spacing w:after="120"/>
              <w:ind w:left="199" w:hanging="142"/>
              <w:contextualSpacing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9979FB" w:rsidRPr="006307E5" w:rsidRDefault="009979FB" w:rsidP="009979FB">
            <w:pPr>
              <w:numPr>
                <w:ilvl w:val="0"/>
                <w:numId w:val="2"/>
              </w:numPr>
              <w:spacing w:after="120"/>
              <w:ind w:left="199" w:hanging="142"/>
              <w:contextualSpacing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</w:tc>
      </w:tr>
      <w:tr w:rsidR="003E3CDC" w:rsidRPr="006307E5" w:rsidTr="005B3670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  <w:jc w:val="center"/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E3CDC" w:rsidRPr="006307E5" w:rsidTr="005B3670">
        <w:trPr>
          <w:cantSplit/>
          <w:trHeight w:val="13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5B3670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3E3CDC" w:rsidRPr="006307E5" w:rsidRDefault="003E3CDC" w:rsidP="005B3670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3E3CDC" w:rsidRPr="006307E5" w:rsidRDefault="003E3CDC" w:rsidP="005B3670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200" w:hanging="142"/>
              <w:rPr>
                <w:rFonts w:ascii="Arial" w:eastAsia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corretta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after="120"/>
              <w:ind w:left="199" w:hanging="142"/>
            </w:pPr>
            <w:r w:rsidRPr="006307E5">
              <w:rPr>
                <w:rFonts w:ascii="Arial" w:eastAsia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Scorretta</w:t>
            </w:r>
          </w:p>
        </w:tc>
      </w:tr>
      <w:tr w:rsidR="003E3CDC" w:rsidRPr="006307E5" w:rsidTr="005B3670">
        <w:trPr>
          <w:cantSplit/>
          <w:trHeight w:val="13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</w:pPr>
            <w:r w:rsidRPr="006307E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307E5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E3CDC" w:rsidRPr="006307E5" w:rsidTr="005B3670">
        <w:trPr>
          <w:cantSplit/>
          <w:trHeight w:val="13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after="120"/>
              <w:ind w:left="199" w:hanging="142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5B3670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:rsidR="003E3CDC" w:rsidRPr="006307E5" w:rsidRDefault="003E3CDC" w:rsidP="005B3670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3E3CDC" w:rsidRPr="006307E5" w:rsidRDefault="003E3CDC" w:rsidP="005B3670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307E5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3E3CDC" w:rsidRPr="006307E5" w:rsidRDefault="003E3CDC" w:rsidP="005B367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</w:pPr>
            <w:r w:rsidRPr="006307E5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MORFO-SINTATTICA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9979FB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ind w:right="-221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6307E5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9979FB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307E5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</w:pPr>
            <w:r w:rsidRPr="006307E5">
              <w:rPr>
                <w:rFonts w:ascii="Arial" w:eastAsia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 adeguata</w:t>
            </w:r>
          </w:p>
        </w:tc>
      </w:tr>
    </w:tbl>
    <w:p w:rsidR="003E3CDC" w:rsidRDefault="003E3CDC" w:rsidP="003E3CDC"/>
    <w:p w:rsidR="002F7EE1" w:rsidRPr="006307E5" w:rsidRDefault="002F7EE1" w:rsidP="003E3CDC"/>
    <w:tbl>
      <w:tblPr>
        <w:tblW w:w="10256" w:type="dxa"/>
        <w:tblInd w:w="108" w:type="dxa"/>
        <w:tblLayout w:type="fixed"/>
        <w:tblLook w:val="0000"/>
      </w:tblPr>
      <w:tblGrid>
        <w:gridCol w:w="2268"/>
        <w:gridCol w:w="1985"/>
        <w:gridCol w:w="1984"/>
        <w:gridCol w:w="2127"/>
        <w:gridCol w:w="1892"/>
      </w:tblGrid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3E3CDC" w:rsidRPr="006307E5" w:rsidTr="005B3670">
        <w:trPr>
          <w:cantSplit/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55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logiche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spacing w:before="120" w:after="120"/>
              <w:ind w:right="142"/>
              <w:jc w:val="center"/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3F" w:rsidRDefault="00C66C3F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  <w:p w:rsidR="003E3CDC" w:rsidRDefault="003E3CDC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es</w:t>
            </w:r>
            <w:proofErr w:type="spellEnd"/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: quantificazione automatizzata)</w:t>
            </w:r>
          </w:p>
          <w:p w:rsidR="00C66C3F" w:rsidRPr="006307E5" w:rsidRDefault="00C66C3F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838E2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3838E2" w:rsidRDefault="003838E2" w:rsidP="003E3CDC"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sz w:val="20"/>
                <w:szCs w:val="20"/>
              </w:rPr>
            </w:pPr>
            <w:r w:rsidRPr="003838E2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3F" w:rsidRDefault="00C66C3F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  <w:p w:rsidR="003E3CDC" w:rsidRDefault="003E3CDC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  <w:p w:rsidR="00C66C3F" w:rsidRPr="006307E5" w:rsidRDefault="00C66C3F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right="-89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F" w:rsidRDefault="00C66C3F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  <w:p w:rsidR="003E3CDC" w:rsidRDefault="003E3CDC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  <w:p w:rsidR="00C66C3F" w:rsidRPr="006307E5" w:rsidRDefault="00C66C3F" w:rsidP="005B3670">
            <w:pPr>
              <w:widowControl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right="-89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3E3CDC" w:rsidRPr="006307E5" w:rsidTr="005B3670">
        <w:trPr>
          <w:trHeight w:val="25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5B3670">
            <w:pPr>
              <w:autoSpaceDE w:val="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hAnsi="Arial" w:cs="Arial"/>
                <w:sz w:val="20"/>
                <w:szCs w:val="20"/>
              </w:rPr>
              <w:t xml:space="preserve">Errori di </w:t>
            </w:r>
            <w:proofErr w:type="spellStart"/>
            <w:r w:rsidRPr="006307E5">
              <w:rPr>
                <w:rFonts w:ascii="Arial" w:hAnsi="Arial" w:cs="Arial"/>
                <w:sz w:val="20"/>
                <w:szCs w:val="20"/>
              </w:rPr>
              <w:t>processamento</w:t>
            </w:r>
            <w:proofErr w:type="spellEnd"/>
            <w:r w:rsidRPr="006307E5">
              <w:rPr>
                <w:rFonts w:ascii="Arial" w:hAnsi="Arial" w:cs="Arial"/>
                <w:sz w:val="20"/>
                <w:szCs w:val="20"/>
              </w:rPr>
              <w:t xml:space="preserve"> numerico (negli aspetti cardinali e ordinali e nella   corrispondenza tra numero e quantità)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838E2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838E2" w:rsidP="003E3CDC"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E3CDC" w:rsidRDefault="003E3CDC" w:rsidP="005B3670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307E5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C66C3F" w:rsidRPr="006307E5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right="-89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  <w:p w:rsidR="003E3CDC" w:rsidRDefault="003E3CDC" w:rsidP="005B3670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307E5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solving</w:t>
            </w:r>
            <w:proofErr w:type="spellEnd"/>
          </w:p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  <w:p w:rsidR="00C66C3F" w:rsidRPr="006307E5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lastRenderedPageBreak/>
              <w:t>adeguata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right="-108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E3CDC" w:rsidRDefault="003E3CDC" w:rsidP="005B3670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307E5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  <w:p w:rsidR="00C66C3F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C66C3F" w:rsidRPr="006307E5" w:rsidRDefault="00C66C3F" w:rsidP="005B3670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right="-108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</w:pPr>
            <w:r w:rsidRPr="006307E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3E3CDC" w:rsidRPr="006307E5" w:rsidTr="005B367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DC" w:rsidRPr="006307E5" w:rsidRDefault="003E3CDC" w:rsidP="005B3670">
            <w:pPr>
              <w:autoSpaceDE w:val="0"/>
              <w:spacing w:before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3E3CDC" w:rsidRPr="006307E5" w:rsidRDefault="003E3CDC" w:rsidP="003E3CDC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after="120"/>
              <w:ind w:left="199" w:right="-108" w:hanging="142"/>
            </w:pPr>
            <w:r w:rsidRPr="006307E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6307E5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</w:tbl>
    <w:p w:rsidR="003E3CDC" w:rsidRDefault="003E3CDC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3E3CDC" w:rsidRDefault="003E3CDC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3E3CDC" w:rsidRDefault="003E3CDC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14"/>
      </w:tblGrid>
      <w:tr w:rsidR="0083182D" w:rsidTr="002F7EE1">
        <w:trPr>
          <w:trHeight w:val="457"/>
        </w:trPr>
        <w:tc>
          <w:tcPr>
            <w:tcW w:w="10514" w:type="dxa"/>
          </w:tcPr>
          <w:p w:rsidR="0083182D" w:rsidRDefault="0083182D" w:rsidP="00C66C3F">
            <w:pPr>
              <w:pStyle w:val="TableParagraph"/>
              <w:spacing w:before="1"/>
              <w:rPr>
                <w:rFonts w:ascii="Times New Roman"/>
                <w:b/>
                <w:i/>
                <w:sz w:val="20"/>
              </w:rPr>
            </w:pPr>
          </w:p>
          <w:p w:rsidR="0083182D" w:rsidRDefault="0083182D" w:rsidP="00C66C3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w w:val="105"/>
              </w:rPr>
              <w:t>APPRENDIMENTO DELLE LINGUE STRANIERE</w:t>
            </w:r>
          </w:p>
        </w:tc>
      </w:tr>
      <w:tr w:rsidR="0083182D" w:rsidTr="002F7EE1">
        <w:trPr>
          <w:trHeight w:val="4235"/>
        </w:trPr>
        <w:tc>
          <w:tcPr>
            <w:tcW w:w="10514" w:type="dxa"/>
          </w:tcPr>
          <w:p w:rsidR="0083182D" w:rsidRDefault="0083182D" w:rsidP="00C66C3F">
            <w:pPr>
              <w:pStyle w:val="TableParagraph"/>
              <w:spacing w:before="3"/>
              <w:rPr>
                <w:rFonts w:ascii="Times New Roman"/>
                <w:b/>
                <w:i/>
                <w:sz w:val="19"/>
              </w:rPr>
            </w:pPr>
          </w:p>
          <w:p w:rsidR="0083182D" w:rsidRDefault="0083182D" w:rsidP="0083182D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line="252" w:lineRule="exact"/>
            </w:pPr>
            <w:proofErr w:type="spellStart"/>
            <w:r>
              <w:t>Pronuncia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difficoltosa</w:t>
            </w:r>
            <w:proofErr w:type="spellEnd"/>
          </w:p>
          <w:p w:rsidR="0083182D" w:rsidRPr="0083182D" w:rsidRDefault="0083182D" w:rsidP="0083182D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line="252" w:lineRule="exact"/>
              <w:rPr>
                <w:lang w:val="it-IT"/>
              </w:rPr>
            </w:pPr>
            <w:r w:rsidRPr="0083182D">
              <w:rPr>
                <w:lang w:val="it-IT"/>
              </w:rPr>
              <w:t>Difficoltà di acquisizione degli automatismi grammaticali di</w:t>
            </w:r>
            <w:r w:rsidRPr="0083182D">
              <w:rPr>
                <w:spacing w:val="-9"/>
                <w:lang w:val="it-IT"/>
              </w:rPr>
              <w:t xml:space="preserve"> </w:t>
            </w:r>
            <w:r w:rsidRPr="0083182D">
              <w:rPr>
                <w:lang w:val="it-IT"/>
              </w:rPr>
              <w:t>base</w:t>
            </w:r>
          </w:p>
          <w:p w:rsidR="0083182D" w:rsidRDefault="0083182D" w:rsidP="0083182D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before="2" w:line="252" w:lineRule="exact"/>
            </w:pPr>
            <w:proofErr w:type="spellStart"/>
            <w:r>
              <w:t>Difficoltà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scrittura</w:t>
            </w:r>
            <w:proofErr w:type="spellEnd"/>
          </w:p>
          <w:p w:rsidR="0083182D" w:rsidRDefault="0083182D" w:rsidP="0083182D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line="252" w:lineRule="exact"/>
            </w:pPr>
            <w:proofErr w:type="spellStart"/>
            <w:r>
              <w:t>Difficoltà</w:t>
            </w:r>
            <w:proofErr w:type="spellEnd"/>
            <w:r>
              <w:t xml:space="preserve"> </w:t>
            </w:r>
            <w:proofErr w:type="spellStart"/>
            <w:r>
              <w:t>acquisizione</w:t>
            </w:r>
            <w:proofErr w:type="spellEnd"/>
            <w:r>
              <w:t xml:space="preserve"> </w:t>
            </w:r>
            <w:proofErr w:type="spellStart"/>
            <w:r>
              <w:t>nuovo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lessico</w:t>
            </w:r>
            <w:proofErr w:type="spellEnd"/>
          </w:p>
          <w:p w:rsidR="0083182D" w:rsidRPr="0083182D" w:rsidRDefault="0083182D" w:rsidP="0083182D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before="1" w:line="252" w:lineRule="exact"/>
              <w:rPr>
                <w:lang w:val="it-IT"/>
              </w:rPr>
            </w:pPr>
            <w:r w:rsidRPr="0083182D">
              <w:rPr>
                <w:lang w:val="it-IT"/>
              </w:rPr>
              <w:t>Notevoli differenze tra comprensione del testo scritto e</w:t>
            </w:r>
            <w:r w:rsidRPr="0083182D">
              <w:rPr>
                <w:spacing w:val="-10"/>
                <w:lang w:val="it-IT"/>
              </w:rPr>
              <w:t xml:space="preserve"> </w:t>
            </w:r>
            <w:r w:rsidRPr="0083182D">
              <w:rPr>
                <w:lang w:val="it-IT"/>
              </w:rPr>
              <w:t>orale</w:t>
            </w:r>
          </w:p>
          <w:p w:rsidR="0083182D" w:rsidRPr="0083182D" w:rsidRDefault="0083182D" w:rsidP="0083182D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line="252" w:lineRule="exact"/>
              <w:rPr>
                <w:lang w:val="it-IT"/>
              </w:rPr>
            </w:pPr>
            <w:r w:rsidRPr="0083182D">
              <w:rPr>
                <w:lang w:val="it-IT"/>
              </w:rPr>
              <w:t>Notevoli differenze tra produzione scritta e</w:t>
            </w:r>
            <w:r w:rsidRPr="0083182D">
              <w:rPr>
                <w:spacing w:val="-5"/>
                <w:lang w:val="it-IT"/>
              </w:rPr>
              <w:t xml:space="preserve"> </w:t>
            </w:r>
            <w:r w:rsidRPr="0083182D">
              <w:rPr>
                <w:lang w:val="it-IT"/>
              </w:rPr>
              <w:t>orale</w:t>
            </w:r>
          </w:p>
          <w:p w:rsidR="0083182D" w:rsidRPr="0083182D" w:rsidRDefault="0083182D" w:rsidP="0083182D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spacing w:before="2" w:line="253" w:lineRule="exact"/>
              <w:rPr>
                <w:lang w:val="it-IT"/>
              </w:rPr>
            </w:pPr>
            <w:r w:rsidRPr="0083182D">
              <w:rPr>
                <w:lang w:val="it-IT"/>
              </w:rPr>
              <w:t>Interessi nei confronti delle culture e delle civiltà</w:t>
            </w:r>
            <w:r w:rsidRPr="0083182D">
              <w:rPr>
                <w:spacing w:val="-6"/>
                <w:lang w:val="it-IT"/>
              </w:rPr>
              <w:t xml:space="preserve"> </w:t>
            </w:r>
            <w:r w:rsidRPr="0083182D">
              <w:rPr>
                <w:lang w:val="it-IT"/>
              </w:rPr>
              <w:t>straniere</w:t>
            </w:r>
          </w:p>
          <w:p w:rsidR="0083182D" w:rsidRDefault="0083182D" w:rsidP="00C66C3F">
            <w:pPr>
              <w:pStyle w:val="TableParagraph"/>
              <w:tabs>
                <w:tab w:val="left" w:pos="751"/>
              </w:tabs>
              <w:ind w:left="391"/>
            </w:pPr>
            <w:r>
              <w:rPr>
                <w:rFonts w:ascii="Wingdings" w:hAnsi="Wingdings"/>
                <w:w w:val="125"/>
                <w:sz w:val="24"/>
              </w:rPr>
              <w:t></w:t>
            </w:r>
            <w:r>
              <w:rPr>
                <w:rFonts w:ascii="Times New Roman" w:hAnsi="Times New Roman"/>
                <w:w w:val="125"/>
                <w:sz w:val="24"/>
              </w:rPr>
              <w:tab/>
            </w:r>
            <w:proofErr w:type="spellStart"/>
            <w:r>
              <w:t>Altro</w:t>
            </w:r>
            <w:proofErr w:type="spellEnd"/>
            <w:r>
              <w:t>…………………………………………………………………………………………………….</w:t>
            </w:r>
          </w:p>
          <w:p w:rsidR="0083182D" w:rsidRPr="0083182D" w:rsidRDefault="0083182D" w:rsidP="002F7EE1">
            <w:pPr>
              <w:pStyle w:val="TableParagraph"/>
              <w:tabs>
                <w:tab w:val="left" w:pos="392"/>
              </w:tabs>
              <w:spacing w:before="216"/>
            </w:pPr>
          </w:p>
        </w:tc>
      </w:tr>
    </w:tbl>
    <w:p w:rsidR="003E3CDC" w:rsidRDefault="003E3CDC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AE563A" w:rsidRDefault="00AE563A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F7EE1" w:rsidRDefault="002F7EE1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F7EE1" w:rsidRDefault="002F7EE1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F7EE1" w:rsidRDefault="002F7EE1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F7EE1" w:rsidRDefault="002F7EE1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F7EE1" w:rsidRDefault="002F7EE1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F7EE1" w:rsidRDefault="002F7EE1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F7EE1" w:rsidRDefault="002F7EE1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C66C3F" w:rsidRDefault="00C66C3F" w:rsidP="003E3CDC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C970EE" w:rsidRDefault="00C970EE" w:rsidP="00C970EE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lastRenderedPageBreak/>
        <w:t>SEZIONE C</w:t>
      </w:r>
    </w:p>
    <w:p w:rsidR="00C970EE" w:rsidRDefault="00C970EE" w:rsidP="00C970EE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DIDATTICA PERSONALIZZATA</w:t>
      </w:r>
    </w:p>
    <w:p w:rsidR="00C970EE" w:rsidRDefault="00C970EE" w:rsidP="00C970EE">
      <w:pPr>
        <w:tabs>
          <w:tab w:val="left" w:pos="2065"/>
        </w:tabs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ab/>
      </w:r>
    </w:p>
    <w:p w:rsidR="00C970EE" w:rsidRDefault="00C970EE" w:rsidP="00C970EE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C1) Strategie e metodi di insegnamento</w:t>
      </w:r>
    </w:p>
    <w:p w:rsidR="00C970EE" w:rsidRDefault="00C970EE" w:rsidP="00C970EE">
      <w:pPr>
        <w:suppressAutoHyphens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(A cura del Consiglio di classe o delle insegnanti di classe)</w:t>
      </w:r>
    </w:p>
    <w:p w:rsidR="008B6901" w:rsidRPr="00551AD3" w:rsidRDefault="00954CD8" w:rsidP="00C970EE">
      <w:pPr>
        <w:suppressAutoHyphens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551AD3">
        <w:rPr>
          <w:rFonts w:ascii="Comic Sans MS" w:hAnsi="Comic Sans MS"/>
          <w:color w:val="000000" w:themeColor="text1"/>
          <w:sz w:val="20"/>
          <w:szCs w:val="20"/>
        </w:rPr>
        <w:t>Le strategie</w:t>
      </w:r>
      <w:r w:rsidR="008B6901" w:rsidRPr="00551AD3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9636B6" w:rsidRPr="00551AD3">
        <w:rPr>
          <w:rFonts w:ascii="Comic Sans MS" w:hAnsi="Comic Sans MS"/>
          <w:color w:val="000000" w:themeColor="text1"/>
          <w:sz w:val="20"/>
          <w:szCs w:val="20"/>
        </w:rPr>
        <w:t xml:space="preserve">didattiche utilizzate </w:t>
      </w:r>
      <w:r w:rsidR="00DE029C" w:rsidRPr="00551AD3">
        <w:rPr>
          <w:rFonts w:ascii="Comic Sans MS" w:hAnsi="Comic Sans MS"/>
          <w:color w:val="000000" w:themeColor="text1"/>
          <w:sz w:val="20"/>
          <w:szCs w:val="20"/>
        </w:rPr>
        <w:t xml:space="preserve">terranno conto </w:t>
      </w:r>
      <w:r w:rsidR="00165FEC" w:rsidRPr="00551AD3">
        <w:rPr>
          <w:rFonts w:ascii="Comic Sans MS" w:hAnsi="Comic Sans MS"/>
          <w:color w:val="000000" w:themeColor="text1"/>
          <w:sz w:val="20"/>
          <w:szCs w:val="20"/>
        </w:rPr>
        <w:t xml:space="preserve">del </w:t>
      </w:r>
      <w:r w:rsidR="00E52FB4" w:rsidRPr="00551AD3">
        <w:rPr>
          <w:rFonts w:ascii="Comic Sans MS" w:hAnsi="Comic Sans MS"/>
          <w:color w:val="000000" w:themeColor="text1"/>
          <w:sz w:val="20"/>
          <w:szCs w:val="20"/>
        </w:rPr>
        <w:t>Piano scolastico</w:t>
      </w:r>
      <w:r w:rsidR="00BE5994" w:rsidRPr="00551AD3">
        <w:rPr>
          <w:rFonts w:ascii="Comic Sans MS" w:hAnsi="Comic Sans MS"/>
          <w:color w:val="000000" w:themeColor="text1"/>
          <w:sz w:val="20"/>
          <w:szCs w:val="20"/>
        </w:rPr>
        <w:t xml:space="preserve"> per la </w:t>
      </w:r>
      <w:r w:rsidR="008B6901" w:rsidRPr="00551AD3">
        <w:rPr>
          <w:rFonts w:ascii="Comic Sans MS" w:hAnsi="Comic Sans MS"/>
          <w:color w:val="000000" w:themeColor="text1"/>
          <w:sz w:val="20"/>
          <w:szCs w:val="20"/>
        </w:rPr>
        <w:t xml:space="preserve">didattica </w:t>
      </w:r>
      <w:r w:rsidR="00242E4D" w:rsidRPr="00551AD3">
        <w:rPr>
          <w:rFonts w:ascii="Comic Sans MS" w:hAnsi="Comic Sans MS"/>
          <w:color w:val="000000" w:themeColor="text1"/>
          <w:sz w:val="20"/>
          <w:szCs w:val="20"/>
        </w:rPr>
        <w:t>digitale integrata</w:t>
      </w:r>
      <w:r w:rsidR="00BE5994" w:rsidRPr="00551AD3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A92A7E" w:rsidRPr="00551AD3">
        <w:rPr>
          <w:rFonts w:ascii="Comic Sans MS" w:hAnsi="Comic Sans MS"/>
          <w:color w:val="000000" w:themeColor="text1"/>
          <w:sz w:val="20"/>
          <w:szCs w:val="20"/>
        </w:rPr>
        <w:t>(decreto</w:t>
      </w:r>
      <w:r w:rsidR="00586DC2" w:rsidRPr="00551AD3">
        <w:rPr>
          <w:rFonts w:ascii="Comic Sans MS" w:hAnsi="Comic Sans MS"/>
          <w:color w:val="000000" w:themeColor="text1"/>
          <w:sz w:val="20"/>
          <w:szCs w:val="20"/>
        </w:rPr>
        <w:t xml:space="preserve"> n. 39</w:t>
      </w:r>
      <w:r w:rsidR="00A92A7E" w:rsidRPr="00551AD3">
        <w:rPr>
          <w:rFonts w:ascii="Comic Sans MS" w:hAnsi="Comic Sans MS"/>
          <w:color w:val="000000" w:themeColor="text1"/>
          <w:sz w:val="20"/>
          <w:szCs w:val="20"/>
        </w:rPr>
        <w:t xml:space="preserve"> del Ministro dell’istruzione</w:t>
      </w:r>
      <w:r w:rsidR="00586DC2" w:rsidRPr="00551AD3">
        <w:rPr>
          <w:rFonts w:ascii="Comic Sans MS" w:hAnsi="Comic Sans MS"/>
          <w:color w:val="000000" w:themeColor="text1"/>
          <w:sz w:val="20"/>
          <w:szCs w:val="20"/>
        </w:rPr>
        <w:t xml:space="preserve"> del</w:t>
      </w:r>
      <w:r w:rsidR="00A92A7E" w:rsidRPr="00551AD3">
        <w:rPr>
          <w:rFonts w:ascii="Comic Sans MS" w:hAnsi="Comic Sans MS"/>
          <w:color w:val="000000" w:themeColor="text1"/>
          <w:sz w:val="20"/>
          <w:szCs w:val="20"/>
        </w:rPr>
        <w:t xml:space="preserve"> 26 giugno 2020</w:t>
      </w:r>
      <w:r w:rsidR="008F3481" w:rsidRPr="00551AD3">
        <w:rPr>
          <w:rFonts w:ascii="Comic Sans MS" w:hAnsi="Comic Sans MS"/>
          <w:color w:val="000000" w:themeColor="text1"/>
          <w:sz w:val="20"/>
          <w:szCs w:val="20"/>
        </w:rPr>
        <w:t>)</w:t>
      </w:r>
      <w:r w:rsidR="00BF46F0" w:rsidRPr="00551AD3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3857C8" w:rsidRPr="00551AD3">
        <w:rPr>
          <w:rFonts w:ascii="Comic Sans MS" w:hAnsi="Comic Sans MS"/>
          <w:color w:val="000000" w:themeColor="text1"/>
          <w:sz w:val="20"/>
          <w:szCs w:val="20"/>
        </w:rPr>
        <w:t xml:space="preserve">qualora emergessero necessità di contenimento del contagio, </w:t>
      </w:r>
      <w:r w:rsidR="008B6901" w:rsidRPr="00551AD3">
        <w:rPr>
          <w:rFonts w:ascii="Comic Sans MS" w:hAnsi="Comic Sans MS"/>
          <w:color w:val="000000" w:themeColor="text1"/>
          <w:sz w:val="20"/>
          <w:szCs w:val="20"/>
        </w:rPr>
        <w:t>al fine di “mantenere viva la comunità di classe, di scuola e il senso di appartenenza, combattendo il rischio di isolamento e di demotivazione</w:t>
      </w:r>
      <w:r w:rsidR="0013104E" w:rsidRPr="00551AD3">
        <w:rPr>
          <w:rFonts w:ascii="Comic Sans MS" w:hAnsi="Comic Sans MS"/>
          <w:color w:val="000000" w:themeColor="text1"/>
          <w:sz w:val="20"/>
          <w:szCs w:val="20"/>
        </w:rPr>
        <w:t xml:space="preserve"> (n</w:t>
      </w:r>
      <w:r w:rsidR="00F63FD7" w:rsidRPr="00551AD3">
        <w:rPr>
          <w:rFonts w:ascii="Comic Sans MS" w:hAnsi="Comic Sans MS"/>
          <w:color w:val="000000" w:themeColor="text1"/>
          <w:sz w:val="20"/>
          <w:szCs w:val="20"/>
        </w:rPr>
        <w:t>ota</w:t>
      </w:r>
      <w:r w:rsidR="002E16F6" w:rsidRPr="00551AD3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13104E" w:rsidRPr="00551AD3">
        <w:rPr>
          <w:rFonts w:ascii="Comic Sans MS" w:hAnsi="Comic Sans MS"/>
          <w:color w:val="000000" w:themeColor="text1"/>
          <w:sz w:val="20"/>
          <w:szCs w:val="20"/>
        </w:rPr>
        <w:t>388 del 17 marzo 2020</w:t>
      </w:r>
      <w:r w:rsidR="002E16F6" w:rsidRPr="00551AD3">
        <w:rPr>
          <w:rFonts w:ascii="Comic Sans MS" w:hAnsi="Comic Sans MS"/>
          <w:color w:val="000000" w:themeColor="text1"/>
          <w:sz w:val="20"/>
          <w:szCs w:val="20"/>
        </w:rPr>
        <w:t>, Ministero dell’Istruzione</w:t>
      </w:r>
      <w:r w:rsidR="0013104E" w:rsidRPr="00551AD3">
        <w:rPr>
          <w:rFonts w:ascii="Comic Sans MS" w:hAnsi="Comic Sans MS"/>
          <w:color w:val="000000" w:themeColor="text1"/>
          <w:sz w:val="20"/>
          <w:szCs w:val="20"/>
        </w:rPr>
        <w:t>).</w:t>
      </w:r>
    </w:p>
    <w:p w:rsidR="00C970EE" w:rsidRPr="00156DD2" w:rsidRDefault="00C970EE" w:rsidP="00C970EE">
      <w:pPr>
        <w:suppressAutoHyphens w:val="0"/>
        <w:rPr>
          <w:rFonts w:ascii="Comic Sans MS" w:hAnsi="Comic Sans MS" w:cs="Comic Sans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53"/>
        <w:gridCol w:w="1843"/>
        <w:gridCol w:w="1843"/>
        <w:gridCol w:w="1984"/>
      </w:tblGrid>
      <w:tr w:rsidR="00C970EE" w:rsidTr="002E7736">
        <w:tc>
          <w:tcPr>
            <w:tcW w:w="5353" w:type="dxa"/>
          </w:tcPr>
          <w:p w:rsidR="00C970EE" w:rsidRDefault="00C970EE" w:rsidP="005B3670"/>
        </w:tc>
        <w:tc>
          <w:tcPr>
            <w:tcW w:w="1843" w:type="dxa"/>
          </w:tcPr>
          <w:p w:rsidR="00C970EE" w:rsidRDefault="00C970EE" w:rsidP="005B367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Area linguistico-espressiva</w:t>
            </w:r>
          </w:p>
          <w:p w:rsidR="00C970EE" w:rsidRPr="003838E2" w:rsidRDefault="003838E2" w:rsidP="005B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(educazione artistica</w:t>
            </w:r>
            <w:r w:rsidRPr="003838E2">
              <w:rPr>
                <w:rFonts w:ascii="Arial" w:hAnsi="Arial" w:cs="Arial"/>
                <w:sz w:val="20"/>
                <w:szCs w:val="20"/>
              </w:rPr>
              <w:t xml:space="preserve"> e musica)</w:t>
            </w:r>
          </w:p>
        </w:tc>
        <w:tc>
          <w:tcPr>
            <w:tcW w:w="1843" w:type="dxa"/>
          </w:tcPr>
          <w:p w:rsidR="00C970EE" w:rsidRDefault="00C970EE" w:rsidP="005B367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Area logico-matematico-scientifica</w:t>
            </w:r>
          </w:p>
          <w:p w:rsidR="00C970EE" w:rsidRPr="003838E2" w:rsidRDefault="003838E2" w:rsidP="005B3670">
            <w:pPr>
              <w:rPr>
                <w:rFonts w:ascii="Arial" w:hAnsi="Arial" w:cs="Arial"/>
                <w:sz w:val="20"/>
                <w:szCs w:val="20"/>
              </w:rPr>
            </w:pPr>
            <w:r w:rsidRPr="003838E2">
              <w:rPr>
                <w:rFonts w:ascii="Arial" w:hAnsi="Arial" w:cs="Arial"/>
                <w:sz w:val="20"/>
                <w:szCs w:val="20"/>
              </w:rPr>
              <w:t>(educazione fisica e tecnica)</w:t>
            </w:r>
          </w:p>
        </w:tc>
        <w:tc>
          <w:tcPr>
            <w:tcW w:w="1984" w:type="dxa"/>
          </w:tcPr>
          <w:p w:rsidR="00C970EE" w:rsidRDefault="00C970EE" w:rsidP="005B367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Area storico-geografica-sociale</w:t>
            </w:r>
          </w:p>
          <w:p w:rsidR="00C970EE" w:rsidRDefault="00C970EE" w:rsidP="005B3670"/>
        </w:tc>
      </w:tr>
      <w:tr w:rsidR="00C970EE" w:rsidTr="002E7736">
        <w:tc>
          <w:tcPr>
            <w:tcW w:w="5353" w:type="dxa"/>
          </w:tcPr>
          <w:p w:rsidR="00C970EE" w:rsidRPr="002E7736" w:rsidRDefault="00C970EE" w:rsidP="00C970EE">
            <w:pPr>
              <w:numPr>
                <w:ilvl w:val="0"/>
                <w:numId w:val="6"/>
              </w:numPr>
              <w:suppressAutoHyphens w:val="0"/>
              <w:rPr>
                <w:rFonts w:ascii="Comic Sans MS" w:hAnsi="Comic Sans MS" w:cs="Comic Sans MS"/>
                <w:color w:val="000000" w:themeColor="text1"/>
              </w:rPr>
            </w:pPr>
            <w:r w:rsidRPr="002E7736">
              <w:rPr>
                <w:rFonts w:ascii="Comic Sans MS" w:hAnsi="Comic Sans MS" w:cs="Comic Sans MS"/>
                <w:color w:val="000000" w:themeColor="text1"/>
                <w:spacing w:val="-4"/>
              </w:rPr>
              <w:t>Utilizzare mediatori didattici quali immagini, disegni e riepiloghi a voce</w:t>
            </w:r>
            <w:r w:rsidR="000629EB" w:rsidRPr="002E7736">
              <w:rPr>
                <w:rFonts w:ascii="Comic Sans MS" w:hAnsi="Comic Sans MS" w:cs="Comic Sans MS"/>
                <w:color w:val="000000" w:themeColor="text1"/>
                <w:spacing w:val="-4"/>
              </w:rPr>
              <w:t xml:space="preserve"> (</w:t>
            </w:r>
            <w:r w:rsidR="008E1FAC" w:rsidRPr="002E7736">
              <w:rPr>
                <w:rFonts w:ascii="Comic Sans MS" w:hAnsi="Comic Sans MS" w:cs="Comic Sans MS"/>
                <w:color w:val="000000" w:themeColor="text1"/>
                <w:spacing w:val="-4"/>
              </w:rPr>
              <w:t xml:space="preserve">anche </w:t>
            </w:r>
            <w:r w:rsidR="00AD01B4" w:rsidRPr="002E7736">
              <w:rPr>
                <w:rFonts w:ascii="Comic Sans MS" w:hAnsi="Comic Sans MS"/>
                <w:color w:val="000000" w:themeColor="text1"/>
              </w:rPr>
              <w:t>attraverso il caricamento degli stessi su piattaforme digitali e l’impiego de</w:t>
            </w:r>
            <w:r w:rsidR="00156DD2" w:rsidRPr="002E7736">
              <w:rPr>
                <w:rFonts w:ascii="Comic Sans MS" w:hAnsi="Comic Sans MS"/>
                <w:color w:val="000000" w:themeColor="text1"/>
              </w:rPr>
              <w:t>l</w:t>
            </w:r>
            <w:r w:rsidR="00AD01B4" w:rsidRPr="002E7736">
              <w:rPr>
                <w:rFonts w:ascii="Comic Sans MS" w:hAnsi="Comic Sans MS"/>
                <w:color w:val="000000" w:themeColor="text1"/>
              </w:rPr>
              <w:t xml:space="preserve"> registr</w:t>
            </w:r>
            <w:r w:rsidR="00156DD2" w:rsidRPr="002E7736">
              <w:rPr>
                <w:rFonts w:ascii="Comic Sans MS" w:hAnsi="Comic Sans MS"/>
                <w:color w:val="000000" w:themeColor="text1"/>
              </w:rPr>
              <w:t>o</w:t>
            </w:r>
            <w:r w:rsidR="00AD01B4" w:rsidRPr="002E7736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552455" w:rsidRPr="002E7736">
              <w:rPr>
                <w:rFonts w:ascii="Comic Sans MS" w:hAnsi="Comic Sans MS"/>
                <w:color w:val="000000" w:themeColor="text1"/>
              </w:rPr>
              <w:t>elettronico</w:t>
            </w:r>
            <w:r w:rsidR="00565017" w:rsidRPr="002E7736">
              <w:rPr>
                <w:rFonts w:ascii="Comic Sans MS" w:hAnsi="Comic Sans MS"/>
                <w:color w:val="000000" w:themeColor="text1"/>
              </w:rPr>
              <w:t>).</w:t>
            </w:r>
          </w:p>
          <w:p w:rsidR="00C970EE" w:rsidRPr="002E7736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Default="00C970EE" w:rsidP="005B3670"/>
        </w:tc>
        <w:tc>
          <w:tcPr>
            <w:tcW w:w="1843" w:type="dxa"/>
          </w:tcPr>
          <w:p w:rsidR="00C970EE" w:rsidRDefault="00C970EE" w:rsidP="005B3670"/>
        </w:tc>
        <w:tc>
          <w:tcPr>
            <w:tcW w:w="1984" w:type="dxa"/>
          </w:tcPr>
          <w:p w:rsidR="00C970EE" w:rsidRDefault="00C970EE" w:rsidP="005B3670"/>
        </w:tc>
      </w:tr>
      <w:tr w:rsidR="00C970EE" w:rsidTr="002E7736">
        <w:tc>
          <w:tcPr>
            <w:tcW w:w="5353" w:type="dxa"/>
          </w:tcPr>
          <w:p w:rsidR="00C970EE" w:rsidRPr="002E7736" w:rsidRDefault="00C970EE" w:rsidP="00C970EE">
            <w:pPr>
              <w:numPr>
                <w:ilvl w:val="0"/>
                <w:numId w:val="6"/>
              </w:numPr>
              <w:suppressAutoHyphens w:val="0"/>
              <w:rPr>
                <w:rFonts w:ascii="Comic Sans MS" w:hAnsi="Comic Sans MS" w:cs="Comic Sans MS"/>
                <w:color w:val="000000" w:themeColor="text1"/>
              </w:rPr>
            </w:pPr>
            <w:r w:rsidRPr="002E7736">
              <w:rPr>
                <w:rFonts w:ascii="Comic Sans MS" w:hAnsi="Comic Sans MS" w:cs="Comic Sans MS"/>
                <w:color w:val="000000" w:themeColor="text1"/>
              </w:rPr>
              <w:t>Dividere gli obiettivi di un compito in “sotto obiettivi”</w:t>
            </w:r>
          </w:p>
          <w:p w:rsidR="00C970EE" w:rsidRPr="002E7736" w:rsidRDefault="00C970EE" w:rsidP="005B3670">
            <w:pPr>
              <w:pStyle w:val="Paragrafoelenco"/>
              <w:rPr>
                <w:rFonts w:ascii="Comic Sans MS" w:hAnsi="Comic Sans MS" w:cs="Comic Sans MS"/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Default="00C970EE" w:rsidP="005B3670"/>
        </w:tc>
        <w:tc>
          <w:tcPr>
            <w:tcW w:w="1843" w:type="dxa"/>
          </w:tcPr>
          <w:p w:rsidR="00C970EE" w:rsidRDefault="00C970EE" w:rsidP="005B3670"/>
        </w:tc>
        <w:tc>
          <w:tcPr>
            <w:tcW w:w="1984" w:type="dxa"/>
          </w:tcPr>
          <w:p w:rsidR="00C970EE" w:rsidRDefault="00C970EE" w:rsidP="005B3670"/>
        </w:tc>
      </w:tr>
      <w:tr w:rsidR="00C970EE" w:rsidTr="002E7736">
        <w:tc>
          <w:tcPr>
            <w:tcW w:w="5353" w:type="dxa"/>
          </w:tcPr>
          <w:p w:rsidR="00C970EE" w:rsidRPr="002E7736" w:rsidRDefault="00C970EE" w:rsidP="00C970EE">
            <w:pPr>
              <w:numPr>
                <w:ilvl w:val="0"/>
                <w:numId w:val="6"/>
              </w:numPr>
              <w:suppressAutoHyphens w:val="0"/>
              <w:rPr>
                <w:rFonts w:ascii="Comic Sans MS" w:hAnsi="Comic Sans MS" w:cs="Comic Sans MS"/>
                <w:color w:val="000000" w:themeColor="text1"/>
              </w:rPr>
            </w:pPr>
            <w:r w:rsidRPr="002E7736">
              <w:rPr>
                <w:rFonts w:ascii="Comic Sans MS" w:hAnsi="Comic Sans MS" w:cs="Comic Sans MS"/>
                <w:color w:val="000000" w:themeColor="text1"/>
              </w:rPr>
              <w:t>Orientare l’alunno nella selezione delle informazioni essenziali</w:t>
            </w:r>
          </w:p>
          <w:p w:rsidR="00C970EE" w:rsidRPr="002E7736" w:rsidRDefault="00C970EE" w:rsidP="005B3670">
            <w:pPr>
              <w:suppressAutoHyphens w:val="0"/>
              <w:ind w:left="720"/>
              <w:rPr>
                <w:rFonts w:ascii="Comic Sans MS" w:hAnsi="Comic Sans MS" w:cs="Comic Sans MS"/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Default="00C970EE" w:rsidP="005B3670"/>
        </w:tc>
        <w:tc>
          <w:tcPr>
            <w:tcW w:w="1843" w:type="dxa"/>
          </w:tcPr>
          <w:p w:rsidR="00C970EE" w:rsidRDefault="00C970EE" w:rsidP="005B3670"/>
        </w:tc>
        <w:tc>
          <w:tcPr>
            <w:tcW w:w="1984" w:type="dxa"/>
          </w:tcPr>
          <w:p w:rsidR="00C970EE" w:rsidRDefault="00C970EE" w:rsidP="005B3670"/>
        </w:tc>
      </w:tr>
      <w:tr w:rsidR="00C970EE" w:rsidTr="002E7736">
        <w:tc>
          <w:tcPr>
            <w:tcW w:w="5353" w:type="dxa"/>
          </w:tcPr>
          <w:p w:rsidR="00C970EE" w:rsidRPr="002E7736" w:rsidRDefault="00C970EE" w:rsidP="00214919">
            <w:pPr>
              <w:numPr>
                <w:ilvl w:val="0"/>
                <w:numId w:val="6"/>
              </w:numPr>
              <w:suppressAutoHyphens w:val="0"/>
              <w:rPr>
                <w:rFonts w:ascii="Comic Sans MS" w:hAnsi="Comic Sans MS" w:cs="Comic Sans MS"/>
                <w:color w:val="000000" w:themeColor="text1"/>
              </w:rPr>
            </w:pPr>
            <w:r w:rsidRPr="002E7736">
              <w:rPr>
                <w:rFonts w:ascii="Comic Sans MS" w:hAnsi="Comic Sans MS" w:cs="Comic Sans MS"/>
                <w:color w:val="000000" w:themeColor="text1"/>
              </w:rPr>
              <w:t>Utilizzare schemi e mappe concettuali</w:t>
            </w:r>
            <w:r w:rsidR="00C47A52" w:rsidRPr="002E7736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  <w:r w:rsidR="00565017" w:rsidRPr="002E7736">
              <w:rPr>
                <w:rFonts w:ascii="Comic Sans MS" w:hAnsi="Comic Sans MS" w:cs="Comic Sans MS"/>
                <w:color w:val="000000" w:themeColor="text1"/>
                <w:spacing w:val="-4"/>
              </w:rPr>
              <w:t>(</w:t>
            </w:r>
            <w:r w:rsidR="008E1FAC" w:rsidRPr="002E7736">
              <w:rPr>
                <w:rFonts w:ascii="Comic Sans MS" w:hAnsi="Comic Sans MS" w:cs="Comic Sans MS"/>
                <w:color w:val="000000" w:themeColor="text1"/>
                <w:spacing w:val="-4"/>
              </w:rPr>
              <w:t xml:space="preserve">anche </w:t>
            </w:r>
            <w:r w:rsidR="00565017" w:rsidRPr="002E7736">
              <w:rPr>
                <w:rFonts w:ascii="Comic Sans MS" w:hAnsi="Comic Sans MS"/>
                <w:color w:val="000000" w:themeColor="text1"/>
              </w:rPr>
              <w:t>attraverso il caricamento degli stessi su piattaforme digitali e l’impiego de</w:t>
            </w:r>
            <w:r w:rsidR="00DA7EC5" w:rsidRPr="002E7736">
              <w:rPr>
                <w:rFonts w:ascii="Comic Sans MS" w:hAnsi="Comic Sans MS"/>
                <w:color w:val="000000" w:themeColor="text1"/>
              </w:rPr>
              <w:t>l</w:t>
            </w:r>
            <w:r w:rsidR="00565017" w:rsidRPr="002E7736">
              <w:rPr>
                <w:rFonts w:ascii="Comic Sans MS" w:hAnsi="Comic Sans MS"/>
                <w:color w:val="000000" w:themeColor="text1"/>
              </w:rPr>
              <w:t xml:space="preserve"> registr</w:t>
            </w:r>
            <w:r w:rsidR="00DA7EC5" w:rsidRPr="002E7736">
              <w:rPr>
                <w:rFonts w:ascii="Comic Sans MS" w:hAnsi="Comic Sans MS"/>
                <w:color w:val="000000" w:themeColor="text1"/>
              </w:rPr>
              <w:t>o</w:t>
            </w:r>
            <w:r w:rsidR="00565017" w:rsidRPr="002E7736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A83A50" w:rsidRPr="002E7736">
              <w:rPr>
                <w:rFonts w:ascii="Comic Sans MS" w:hAnsi="Comic Sans MS"/>
                <w:color w:val="000000" w:themeColor="text1"/>
              </w:rPr>
              <w:t>elettronico</w:t>
            </w:r>
            <w:r w:rsidR="00565017" w:rsidRPr="002E7736">
              <w:rPr>
                <w:rFonts w:ascii="Comic Sans MS" w:hAnsi="Comic Sans MS"/>
                <w:color w:val="000000" w:themeColor="text1"/>
              </w:rPr>
              <w:t>).</w:t>
            </w:r>
          </w:p>
          <w:p w:rsidR="00C970EE" w:rsidRPr="002E7736" w:rsidRDefault="00C970EE" w:rsidP="005B3670">
            <w:pPr>
              <w:pStyle w:val="Paragrafoelenc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Default="00C970EE" w:rsidP="005B3670"/>
        </w:tc>
        <w:tc>
          <w:tcPr>
            <w:tcW w:w="1843" w:type="dxa"/>
          </w:tcPr>
          <w:p w:rsidR="00C970EE" w:rsidRDefault="00C970EE" w:rsidP="005B3670"/>
        </w:tc>
        <w:tc>
          <w:tcPr>
            <w:tcW w:w="1984" w:type="dxa"/>
          </w:tcPr>
          <w:p w:rsidR="00C970EE" w:rsidRDefault="00C970EE" w:rsidP="005B3670">
            <w:r>
              <w:t xml:space="preserve"> </w:t>
            </w:r>
          </w:p>
        </w:tc>
      </w:tr>
      <w:tr w:rsidR="00C970EE" w:rsidTr="002E7736">
        <w:tc>
          <w:tcPr>
            <w:tcW w:w="5353" w:type="dxa"/>
          </w:tcPr>
          <w:p w:rsidR="00C970EE" w:rsidRDefault="00C970EE" w:rsidP="00C970EE">
            <w:pPr>
              <w:numPr>
                <w:ilvl w:val="0"/>
                <w:numId w:val="6"/>
              </w:numPr>
              <w:suppressAutoHyphens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Privilegiare l’apprendimento dall’esperienza e la didattica laboratoriale</w:t>
            </w:r>
          </w:p>
          <w:p w:rsidR="00C970EE" w:rsidRDefault="00C970EE" w:rsidP="005B3670">
            <w:pPr>
              <w:pStyle w:val="Paragrafoelenco"/>
            </w:pPr>
          </w:p>
        </w:tc>
        <w:tc>
          <w:tcPr>
            <w:tcW w:w="1843" w:type="dxa"/>
          </w:tcPr>
          <w:p w:rsidR="00C970EE" w:rsidRDefault="00C970EE" w:rsidP="005B3670"/>
        </w:tc>
        <w:tc>
          <w:tcPr>
            <w:tcW w:w="1843" w:type="dxa"/>
          </w:tcPr>
          <w:p w:rsidR="00C970EE" w:rsidRDefault="00C970EE" w:rsidP="005B3670"/>
        </w:tc>
        <w:tc>
          <w:tcPr>
            <w:tcW w:w="1984" w:type="dxa"/>
          </w:tcPr>
          <w:p w:rsidR="00C970EE" w:rsidRDefault="00C970EE" w:rsidP="005B3670"/>
        </w:tc>
      </w:tr>
      <w:tr w:rsidR="00551AD3" w:rsidRPr="00551AD3" w:rsidTr="002E7736">
        <w:tc>
          <w:tcPr>
            <w:tcW w:w="5353" w:type="dxa"/>
          </w:tcPr>
          <w:p w:rsidR="00C970EE" w:rsidRPr="00551AD3" w:rsidRDefault="00C970EE" w:rsidP="00C970EE">
            <w:pPr>
              <w:pStyle w:val="Paragrafoelenco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1AD3">
              <w:rPr>
                <w:rFonts w:ascii="Comic Sans MS" w:hAnsi="Comic Sans MS" w:cs="Comic Sans MS"/>
                <w:color w:val="000000" w:themeColor="text1"/>
              </w:rPr>
              <w:t>Incentivare la didattica in piccoli gruppi</w:t>
            </w:r>
            <w:r w:rsidR="00A32305" w:rsidRPr="00551AD3">
              <w:rPr>
                <w:rFonts w:ascii="Comic Sans MS" w:hAnsi="Comic Sans MS" w:cs="Comic Sans MS"/>
                <w:color w:val="000000" w:themeColor="text1"/>
              </w:rPr>
              <w:t xml:space="preserve"> (anche con modalità telematiche)</w:t>
            </w:r>
          </w:p>
          <w:p w:rsidR="00C970EE" w:rsidRPr="00551AD3" w:rsidRDefault="00C970EE" w:rsidP="005B3670">
            <w:pPr>
              <w:pStyle w:val="Paragrafoelenc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</w:tr>
      <w:tr w:rsidR="00551AD3" w:rsidRPr="00551AD3" w:rsidTr="002E7736">
        <w:tc>
          <w:tcPr>
            <w:tcW w:w="5353" w:type="dxa"/>
          </w:tcPr>
          <w:p w:rsidR="00C970EE" w:rsidRPr="00551AD3" w:rsidRDefault="00C970EE" w:rsidP="00C970EE">
            <w:pPr>
              <w:pStyle w:val="Paragrafoelenco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1AD3">
              <w:rPr>
                <w:rFonts w:ascii="Comic Sans MS" w:hAnsi="Comic Sans MS" w:cs="Comic Sans MS"/>
                <w:color w:val="000000" w:themeColor="text1"/>
              </w:rPr>
              <w:t>Promuovere il tutoraggio tra pari</w:t>
            </w:r>
            <w:r w:rsidR="00A524C8" w:rsidRPr="00551AD3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  <w:r w:rsidR="0083081E" w:rsidRPr="00551AD3">
              <w:rPr>
                <w:rFonts w:ascii="Comic Sans MS" w:hAnsi="Comic Sans MS" w:cs="Comic Sans MS"/>
                <w:color w:val="000000" w:themeColor="text1"/>
              </w:rPr>
              <w:t>(</w:t>
            </w:r>
            <w:r w:rsidR="00A524C8" w:rsidRPr="00551AD3">
              <w:rPr>
                <w:rFonts w:ascii="Comic Sans MS" w:hAnsi="Comic Sans MS" w:cs="Comic Sans MS"/>
                <w:color w:val="000000" w:themeColor="text1"/>
              </w:rPr>
              <w:t xml:space="preserve">anche con </w:t>
            </w:r>
            <w:r w:rsidR="00A83A50" w:rsidRPr="00551AD3">
              <w:rPr>
                <w:rFonts w:ascii="Comic Sans MS" w:hAnsi="Comic Sans MS" w:cs="Comic Sans MS"/>
                <w:color w:val="000000" w:themeColor="text1"/>
              </w:rPr>
              <w:t>modalità telema</w:t>
            </w:r>
            <w:r w:rsidR="009173A1" w:rsidRPr="00551AD3">
              <w:rPr>
                <w:rFonts w:ascii="Comic Sans MS" w:hAnsi="Comic Sans MS" w:cs="Comic Sans MS"/>
                <w:color w:val="000000" w:themeColor="text1"/>
              </w:rPr>
              <w:t>tiche</w:t>
            </w:r>
            <w:r w:rsidR="0083081E" w:rsidRPr="00551AD3">
              <w:rPr>
                <w:rFonts w:ascii="Comic Sans MS" w:hAnsi="Comic Sans MS" w:cs="Comic Sans MS"/>
                <w:color w:val="000000" w:themeColor="text1"/>
              </w:rPr>
              <w:t>)</w:t>
            </w:r>
          </w:p>
          <w:p w:rsidR="00C970EE" w:rsidRPr="00551AD3" w:rsidRDefault="00C970EE" w:rsidP="005B3670">
            <w:pPr>
              <w:pStyle w:val="Paragrafoelenc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</w:tr>
      <w:tr w:rsidR="00551AD3" w:rsidRPr="00551AD3" w:rsidTr="002E7736">
        <w:tc>
          <w:tcPr>
            <w:tcW w:w="5353" w:type="dxa"/>
          </w:tcPr>
          <w:p w:rsidR="00C970EE" w:rsidRPr="00551AD3" w:rsidRDefault="00C970EE" w:rsidP="006D4CC3">
            <w:pPr>
              <w:numPr>
                <w:ilvl w:val="0"/>
                <w:numId w:val="6"/>
              </w:numPr>
              <w:suppressAutoHyphens w:val="0"/>
              <w:rPr>
                <w:color w:val="000000" w:themeColor="text1"/>
              </w:rPr>
            </w:pPr>
            <w:r w:rsidRPr="00551AD3">
              <w:rPr>
                <w:rFonts w:ascii="Comic Sans MS" w:hAnsi="Comic Sans MS" w:cs="Comic Sans MS"/>
                <w:color w:val="000000" w:themeColor="text1"/>
              </w:rPr>
              <w:t>Promuovere l’apprendimento collaborativo</w:t>
            </w:r>
            <w:r w:rsidR="006D4CC3" w:rsidRPr="00551AD3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  <w:r w:rsidR="00134C6F" w:rsidRPr="00551AD3">
              <w:rPr>
                <w:rFonts w:ascii="Comic Sans MS" w:hAnsi="Comic Sans MS" w:cs="Comic Sans MS"/>
                <w:color w:val="000000" w:themeColor="text1"/>
              </w:rPr>
              <w:t>(</w:t>
            </w:r>
            <w:r w:rsidR="003F23FC" w:rsidRPr="00551AD3">
              <w:rPr>
                <w:rFonts w:ascii="Comic Sans MS" w:hAnsi="Comic Sans MS" w:cs="Comic Sans MS"/>
                <w:color w:val="000000" w:themeColor="text1"/>
              </w:rPr>
              <w:t xml:space="preserve">anche </w:t>
            </w:r>
            <w:r w:rsidR="006D4CC3" w:rsidRPr="00551AD3">
              <w:rPr>
                <w:rFonts w:ascii="Comic Sans MS" w:hAnsi="Comic Sans MS" w:cs="Comic Sans MS"/>
                <w:color w:val="000000" w:themeColor="text1"/>
              </w:rPr>
              <w:t xml:space="preserve">con </w:t>
            </w:r>
            <w:r w:rsidR="00E26E01" w:rsidRPr="00551AD3">
              <w:rPr>
                <w:rFonts w:ascii="Comic Sans MS" w:hAnsi="Comic Sans MS" w:cs="Comic Sans MS"/>
                <w:color w:val="000000" w:themeColor="text1"/>
              </w:rPr>
              <w:t>modalità telematiche)</w:t>
            </w: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</w:tr>
      <w:tr w:rsidR="00551AD3" w:rsidRPr="00551AD3" w:rsidTr="002E7736">
        <w:tc>
          <w:tcPr>
            <w:tcW w:w="5353" w:type="dxa"/>
          </w:tcPr>
          <w:p w:rsidR="00C970EE" w:rsidRPr="00551AD3" w:rsidRDefault="00C970EE" w:rsidP="00C970EE">
            <w:pPr>
              <w:pStyle w:val="Paragrafoelenco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1AD3">
              <w:rPr>
                <w:rFonts w:ascii="Comic Sans MS" w:hAnsi="Comic Sans MS" w:cs="Comic Sans MS"/>
                <w:color w:val="000000" w:themeColor="text1"/>
              </w:rPr>
              <w:t>Sviluppare processi di autovalutazione e autocontrollo</w:t>
            </w:r>
          </w:p>
          <w:p w:rsidR="00C970EE" w:rsidRPr="00551AD3" w:rsidRDefault="00C970EE" w:rsidP="005B3670">
            <w:pPr>
              <w:pStyle w:val="Paragrafoelenc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</w:tr>
      <w:tr w:rsidR="00C970EE" w:rsidRPr="00551AD3" w:rsidTr="002E7736">
        <w:tc>
          <w:tcPr>
            <w:tcW w:w="5353" w:type="dxa"/>
          </w:tcPr>
          <w:p w:rsidR="00C970EE" w:rsidRPr="00551AD3" w:rsidRDefault="00C970EE" w:rsidP="00C970EE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="Comic Sans MS" w:hAnsi="Comic Sans MS" w:cs="Comic Sans MS"/>
                <w:b/>
                <w:bCs/>
                <w:color w:val="000000" w:themeColor="text1"/>
              </w:rPr>
            </w:pPr>
            <w:r w:rsidRPr="00551AD3">
              <w:rPr>
                <w:rFonts w:ascii="Comic Sans MS" w:hAnsi="Comic Sans MS" w:cs="Comic Sans MS"/>
                <w:color w:val="000000" w:themeColor="text1"/>
              </w:rPr>
              <w:lastRenderedPageBreak/>
              <w:t>Utilizzare un atteggiamento incoraggiante per sostenere la motivazione</w:t>
            </w:r>
            <w:r w:rsidR="000A19F8" w:rsidRPr="00551AD3">
              <w:rPr>
                <w:rFonts w:ascii="Comic Sans MS" w:hAnsi="Comic Sans MS" w:cs="Comic Sans MS"/>
                <w:color w:val="000000" w:themeColor="text1"/>
              </w:rPr>
              <w:t>,</w:t>
            </w:r>
            <w:r w:rsidR="00A623E8" w:rsidRPr="00551AD3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  <w:r w:rsidR="002F4142" w:rsidRPr="00551AD3">
              <w:rPr>
                <w:rFonts w:ascii="Comic Sans MS" w:hAnsi="Comic Sans MS" w:cs="Comic Sans MS"/>
                <w:color w:val="000000" w:themeColor="text1"/>
              </w:rPr>
              <w:t>mantene</w:t>
            </w:r>
            <w:r w:rsidR="000A19F8" w:rsidRPr="00551AD3">
              <w:rPr>
                <w:rFonts w:ascii="Comic Sans MS" w:hAnsi="Comic Sans MS" w:cs="Comic Sans MS"/>
                <w:color w:val="000000" w:themeColor="text1"/>
              </w:rPr>
              <w:t>ndo</w:t>
            </w:r>
            <w:r w:rsidR="00BB1C24" w:rsidRPr="00551AD3">
              <w:rPr>
                <w:rFonts w:ascii="Comic Sans MS" w:hAnsi="Comic Sans MS" w:cs="Comic Sans MS"/>
                <w:color w:val="000000" w:themeColor="text1"/>
              </w:rPr>
              <w:t xml:space="preserve"> attiva la relazione tra docente e alunno</w:t>
            </w:r>
            <w:r w:rsidR="00E64F58" w:rsidRPr="00551AD3">
              <w:rPr>
                <w:rFonts w:ascii="Comic Sans MS" w:hAnsi="Comic Sans MS" w:cs="Comic Sans MS"/>
                <w:color w:val="000000" w:themeColor="text1"/>
              </w:rPr>
              <w:t xml:space="preserve"> anche durante la didattica a distanza.</w:t>
            </w:r>
          </w:p>
          <w:p w:rsidR="00C970EE" w:rsidRPr="00551AD3" w:rsidRDefault="00C970EE" w:rsidP="005B3670">
            <w:pPr>
              <w:pStyle w:val="Paragrafoelenco"/>
              <w:rPr>
                <w:rFonts w:ascii="Comic Sans MS" w:hAnsi="Comic Sans MS" w:cs="Comic Sans MS"/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C970EE" w:rsidRPr="00551AD3" w:rsidRDefault="00C970EE" w:rsidP="005B3670">
            <w:pPr>
              <w:rPr>
                <w:color w:val="000000" w:themeColor="text1"/>
              </w:rPr>
            </w:pPr>
          </w:p>
        </w:tc>
      </w:tr>
    </w:tbl>
    <w:p w:rsidR="00AE563A" w:rsidRDefault="00AE563A"/>
    <w:p w:rsidR="00AE563A" w:rsidRDefault="00AE563A"/>
    <w:p w:rsidR="00AE563A" w:rsidRPr="00AE563A" w:rsidRDefault="00AE563A">
      <w:pPr>
        <w:rPr>
          <w:rFonts w:ascii="Comic Sans MS" w:hAnsi="Comic Sans MS"/>
          <w:sz w:val="28"/>
          <w:szCs w:val="28"/>
        </w:rPr>
      </w:pPr>
      <w:r w:rsidRPr="00AE563A">
        <w:rPr>
          <w:rFonts w:ascii="Comic Sans MS" w:hAnsi="Comic Sans MS"/>
          <w:sz w:val="28"/>
          <w:szCs w:val="28"/>
        </w:rPr>
        <w:t>C2)</w:t>
      </w:r>
      <w:r>
        <w:rPr>
          <w:rFonts w:ascii="Comic Sans MS" w:hAnsi="Comic Sans MS"/>
          <w:sz w:val="28"/>
          <w:szCs w:val="28"/>
        </w:rPr>
        <w:t xml:space="preserve"> </w:t>
      </w:r>
      <w:r w:rsidRPr="00AE563A">
        <w:rPr>
          <w:rFonts w:ascii="Comic Sans MS" w:hAnsi="Comic Sans MS"/>
          <w:sz w:val="28"/>
          <w:szCs w:val="28"/>
        </w:rPr>
        <w:t>STRUMENTI COMPENSATIVI E MISURE DISPENSATIVE</w:t>
      </w:r>
    </w:p>
    <w:p w:rsidR="00C970EE" w:rsidRDefault="00C66C3F" w:rsidP="0035156B">
      <w:pPr>
        <w:ind w:firstLine="708"/>
        <w:rPr>
          <w:sz w:val="20"/>
          <w:szCs w:val="20"/>
        </w:rPr>
      </w:pPr>
      <w:r w:rsidRPr="0035156B">
        <w:rPr>
          <w:sz w:val="20"/>
          <w:szCs w:val="20"/>
        </w:rPr>
        <w:t>(</w:t>
      </w:r>
      <w:r w:rsidR="0035156B">
        <w:rPr>
          <w:sz w:val="20"/>
          <w:szCs w:val="20"/>
        </w:rPr>
        <w:t>I</w:t>
      </w:r>
      <w:r w:rsidR="0035156B" w:rsidRPr="0035156B">
        <w:rPr>
          <w:sz w:val="20"/>
          <w:szCs w:val="20"/>
        </w:rPr>
        <w:t>ndicare con una crocetta gli strumenti scelti</w:t>
      </w:r>
      <w:r w:rsidR="0035156B">
        <w:rPr>
          <w:sz w:val="20"/>
          <w:szCs w:val="20"/>
        </w:rPr>
        <w:t>)</w:t>
      </w:r>
    </w:p>
    <w:p w:rsidR="0035156B" w:rsidRPr="0035156B" w:rsidRDefault="0035156B">
      <w:pPr>
        <w:rPr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9652"/>
      </w:tblGrid>
      <w:tr w:rsidR="00AE563A" w:rsidTr="005B3670">
        <w:trPr>
          <w:trHeight w:val="726"/>
        </w:trPr>
        <w:tc>
          <w:tcPr>
            <w:tcW w:w="886" w:type="dxa"/>
          </w:tcPr>
          <w:p w:rsidR="00AE563A" w:rsidRPr="00AE563A" w:rsidRDefault="00AE563A" w:rsidP="005B367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9652" w:type="dxa"/>
          </w:tcPr>
          <w:p w:rsidR="003838E2" w:rsidRDefault="003838E2" w:rsidP="003838E2">
            <w:pPr>
              <w:pStyle w:val="TableParagraph"/>
              <w:spacing w:before="216" w:line="252" w:lineRule="exact"/>
              <w:ind w:right="2913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                          </w:t>
            </w:r>
            <w:r w:rsidR="00AE563A" w:rsidRPr="00AE563A">
              <w:rPr>
                <w:b/>
                <w:lang w:val="it-IT"/>
              </w:rPr>
              <w:t>STRUMENTI COMPENSATIVI</w:t>
            </w:r>
            <w:r>
              <w:rPr>
                <w:b/>
                <w:lang w:val="it-IT"/>
              </w:rPr>
              <w:t>(per alunni BES)</w:t>
            </w:r>
          </w:p>
          <w:p w:rsidR="00AE563A" w:rsidRPr="00AE563A" w:rsidRDefault="003838E2" w:rsidP="003838E2">
            <w:pPr>
              <w:pStyle w:val="TableParagraph"/>
              <w:spacing w:before="216" w:line="252" w:lineRule="exact"/>
              <w:ind w:right="2913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                                </w:t>
            </w:r>
            <w:r w:rsidR="00AE563A" w:rsidRPr="00AE563A">
              <w:rPr>
                <w:b/>
                <w:lang w:val="it-IT"/>
              </w:rPr>
              <w:t>(legge 170/10 e linee guida 12/07/11)</w:t>
            </w:r>
          </w:p>
        </w:tc>
      </w:tr>
      <w:tr w:rsidR="00AE563A" w:rsidTr="005B3670">
        <w:trPr>
          <w:trHeight w:val="686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211"/>
              <w:ind w:left="107"/>
              <w:rPr>
                <w:b/>
              </w:rPr>
            </w:pPr>
            <w:r>
              <w:rPr>
                <w:b/>
              </w:rPr>
              <w:t>C1.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213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 xml:space="preserve">Utilizzo di computer e </w:t>
            </w:r>
            <w:proofErr w:type="spellStart"/>
            <w:r w:rsidRPr="00AE563A">
              <w:rPr>
                <w:lang w:val="it-IT"/>
              </w:rPr>
              <w:t>tablet</w:t>
            </w:r>
            <w:proofErr w:type="spellEnd"/>
            <w:r w:rsidRPr="00AE563A">
              <w:rPr>
                <w:lang w:val="it-IT"/>
              </w:rPr>
              <w:t xml:space="preserve"> (possibilmente con stampante)</w:t>
            </w:r>
          </w:p>
        </w:tc>
      </w:tr>
      <w:tr w:rsidR="00AE563A" w:rsidTr="005B3670">
        <w:trPr>
          <w:trHeight w:val="625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C2.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AE563A" w:rsidTr="005B3670">
        <w:trPr>
          <w:trHeight w:val="374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C3.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Utilizzo di risorse audio (file audio digitali, audiolibri…).</w:t>
            </w:r>
          </w:p>
        </w:tc>
      </w:tr>
      <w:tr w:rsidR="00AE563A" w:rsidTr="005B3670">
        <w:trPr>
          <w:trHeight w:val="372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C4.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Utilizzo del registratore digitale o di altri strumenti di registrazione per uso personale</w:t>
            </w:r>
          </w:p>
        </w:tc>
      </w:tr>
      <w:tr w:rsidR="00AE563A" w:rsidTr="005B3670">
        <w:trPr>
          <w:trHeight w:val="625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C5.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AE563A" w:rsidTr="005B3670">
        <w:trPr>
          <w:trHeight w:val="626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C6.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 w:right="842"/>
              <w:rPr>
                <w:lang w:val="it-IT"/>
              </w:rPr>
            </w:pPr>
            <w:r w:rsidRPr="00AE563A">
              <w:rPr>
                <w:lang w:val="it-IT"/>
              </w:rPr>
              <w:t>Utilizzo di schemi, tabelle, mappe e diagrammi di flusso come supporto durante compiti e verifiche scritte</w:t>
            </w:r>
          </w:p>
        </w:tc>
      </w:tr>
      <w:tr w:rsidR="00AE563A" w:rsidTr="005B3670">
        <w:trPr>
          <w:trHeight w:val="625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C7.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Utilizzo di formulari e di schemi e/o mappe delle varie discipline scientifiche come supporto durante compiti e verifiche scritte</w:t>
            </w:r>
          </w:p>
        </w:tc>
      </w:tr>
      <w:tr w:rsidR="00AE563A" w:rsidTr="005B3670">
        <w:trPr>
          <w:trHeight w:val="626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C8.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 w:right="1037"/>
              <w:rPr>
                <w:lang w:val="it-IT"/>
              </w:rPr>
            </w:pPr>
            <w:r w:rsidRPr="00AE563A">
              <w:rPr>
                <w:lang w:val="it-IT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AE563A" w:rsidTr="005B3670">
        <w:trPr>
          <w:trHeight w:val="373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C9.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Utilizzo di dizionari digitali (cd rom, risorse on line)</w:t>
            </w:r>
          </w:p>
        </w:tc>
      </w:tr>
      <w:tr w:rsidR="00AE563A" w:rsidTr="005B3670">
        <w:trPr>
          <w:trHeight w:val="371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C10.</w:t>
            </w:r>
          </w:p>
        </w:tc>
        <w:tc>
          <w:tcPr>
            <w:tcW w:w="9652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Utilizzo di software didattici e compensativi (free e/o commerciali)</w:t>
            </w:r>
          </w:p>
        </w:tc>
      </w:tr>
      <w:tr w:rsidR="00AE563A" w:rsidTr="005B3670">
        <w:trPr>
          <w:trHeight w:val="686"/>
        </w:trPr>
        <w:tc>
          <w:tcPr>
            <w:tcW w:w="886" w:type="dxa"/>
          </w:tcPr>
          <w:p w:rsidR="00AE563A" w:rsidRDefault="00AE563A" w:rsidP="005B3670">
            <w:pPr>
              <w:pStyle w:val="TableParagraph"/>
              <w:spacing w:before="214"/>
              <w:ind w:left="107"/>
              <w:rPr>
                <w:b/>
              </w:rPr>
            </w:pPr>
            <w:r>
              <w:rPr>
                <w:b/>
              </w:rPr>
              <w:t>C11.</w:t>
            </w:r>
          </w:p>
        </w:tc>
        <w:tc>
          <w:tcPr>
            <w:tcW w:w="9652" w:type="dxa"/>
          </w:tcPr>
          <w:p w:rsidR="00AE563A" w:rsidRDefault="00AE563A" w:rsidP="005B3670">
            <w:pPr>
              <w:pStyle w:val="TableParagraph"/>
              <w:tabs>
                <w:tab w:val="left" w:pos="9309"/>
              </w:tabs>
              <w:spacing w:before="58"/>
              <w:ind w:left="110"/>
            </w:pPr>
            <w:proofErr w:type="spellStart"/>
            <w:r>
              <w:t>Altro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E563A" w:rsidRDefault="00AE563A" w:rsidP="00AE563A">
      <w:pPr>
        <w:rPr>
          <w:i/>
          <w:sz w:val="20"/>
        </w:rPr>
      </w:pPr>
    </w:p>
    <w:p w:rsidR="00AE563A" w:rsidRDefault="00AE563A" w:rsidP="00AE563A">
      <w:pPr>
        <w:spacing w:before="5"/>
        <w:rPr>
          <w:i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9604"/>
      </w:tblGrid>
      <w:tr w:rsidR="00AE563A" w:rsidTr="005B3670">
        <w:trPr>
          <w:trHeight w:val="969"/>
        </w:trPr>
        <w:tc>
          <w:tcPr>
            <w:tcW w:w="963" w:type="dxa"/>
          </w:tcPr>
          <w:p w:rsidR="00AE563A" w:rsidRPr="00AE563A" w:rsidRDefault="00AE563A" w:rsidP="005B367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9604" w:type="dxa"/>
          </w:tcPr>
          <w:p w:rsidR="003838E2" w:rsidRDefault="003838E2" w:rsidP="003838E2">
            <w:pPr>
              <w:pStyle w:val="TableParagraph"/>
              <w:spacing w:before="213"/>
              <w:ind w:right="1592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                  </w:t>
            </w:r>
            <w:r w:rsidR="00AE563A" w:rsidRPr="00AE563A">
              <w:rPr>
                <w:b/>
                <w:lang w:val="it-IT"/>
              </w:rPr>
              <w:t xml:space="preserve">MISURE DISPENSATIVE (legge 170/10 e linee </w:t>
            </w:r>
            <w:r>
              <w:rPr>
                <w:b/>
                <w:lang w:val="it-IT"/>
              </w:rPr>
              <w:t>guida 12/07/11)</w:t>
            </w:r>
          </w:p>
          <w:p w:rsidR="003838E2" w:rsidRPr="00AE563A" w:rsidRDefault="003838E2" w:rsidP="003838E2">
            <w:pPr>
              <w:pStyle w:val="TableParagraph"/>
              <w:spacing w:before="213"/>
              <w:ind w:right="1592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                    </w:t>
            </w:r>
            <w:r w:rsidR="00AE563A" w:rsidRPr="00AE563A">
              <w:rPr>
                <w:b/>
                <w:lang w:val="it-IT"/>
              </w:rPr>
              <w:t>E INTERVENTI DI INDIVIDUALIZZAZIONE</w:t>
            </w:r>
            <w:r>
              <w:rPr>
                <w:b/>
                <w:lang w:val="it-IT"/>
              </w:rPr>
              <w:t>(per alunni DSA)</w:t>
            </w:r>
          </w:p>
        </w:tc>
      </w:tr>
      <w:tr w:rsidR="00AE563A" w:rsidTr="005B3670">
        <w:trPr>
          <w:trHeight w:val="599"/>
        </w:trPr>
        <w:tc>
          <w:tcPr>
            <w:tcW w:w="963" w:type="dxa"/>
          </w:tcPr>
          <w:p w:rsidR="00AE563A" w:rsidRDefault="00AE563A" w:rsidP="005B3670">
            <w:pPr>
              <w:pStyle w:val="TableParagraph"/>
              <w:spacing w:before="17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D1.</w:t>
            </w:r>
          </w:p>
        </w:tc>
        <w:tc>
          <w:tcPr>
            <w:tcW w:w="9604" w:type="dxa"/>
          </w:tcPr>
          <w:p w:rsidR="00AE563A" w:rsidRPr="00AE563A" w:rsidRDefault="00AE563A" w:rsidP="005B3670">
            <w:pPr>
              <w:pStyle w:val="TableParagraph"/>
              <w:spacing w:before="170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Dispensa dalla lettura ad alta voce in classe</w:t>
            </w:r>
          </w:p>
        </w:tc>
      </w:tr>
      <w:tr w:rsidR="00AE563A" w:rsidTr="005B3670">
        <w:trPr>
          <w:trHeight w:val="374"/>
        </w:trPr>
        <w:tc>
          <w:tcPr>
            <w:tcW w:w="963" w:type="dxa"/>
          </w:tcPr>
          <w:p w:rsidR="00AE563A" w:rsidRDefault="00AE563A" w:rsidP="005B3670">
            <w:pPr>
              <w:pStyle w:val="TableParagraph"/>
              <w:spacing w:before="5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D2.</w:t>
            </w:r>
          </w:p>
        </w:tc>
        <w:tc>
          <w:tcPr>
            <w:tcW w:w="9604" w:type="dxa"/>
          </w:tcPr>
          <w:p w:rsidR="00AE563A" w:rsidRPr="00AE563A" w:rsidRDefault="00AE563A" w:rsidP="005B3670">
            <w:pPr>
              <w:pStyle w:val="TableParagraph"/>
              <w:spacing w:before="60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Dispensa dall’uso dei quattro caratteri di scrittura nelle prime fasi dell’apprendimento</w:t>
            </w:r>
          </w:p>
        </w:tc>
      </w:tr>
      <w:tr w:rsidR="00AE563A" w:rsidTr="005B3670">
        <w:trPr>
          <w:trHeight w:val="373"/>
        </w:trPr>
        <w:tc>
          <w:tcPr>
            <w:tcW w:w="963" w:type="dxa"/>
          </w:tcPr>
          <w:p w:rsidR="00AE563A" w:rsidRDefault="00AE563A" w:rsidP="005B3670">
            <w:pPr>
              <w:pStyle w:val="TableParagraph"/>
              <w:spacing w:before="5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D3.</w:t>
            </w:r>
          </w:p>
        </w:tc>
        <w:tc>
          <w:tcPr>
            <w:tcW w:w="9604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Dispensa dall’uso del corsivo e dello stampato minuscolo</w:t>
            </w:r>
          </w:p>
        </w:tc>
      </w:tr>
      <w:tr w:rsidR="00AE563A" w:rsidTr="005B3670">
        <w:trPr>
          <w:trHeight w:val="371"/>
        </w:trPr>
        <w:tc>
          <w:tcPr>
            <w:tcW w:w="963" w:type="dxa"/>
          </w:tcPr>
          <w:p w:rsidR="00AE563A" w:rsidRDefault="00AE563A" w:rsidP="005B3670">
            <w:pPr>
              <w:pStyle w:val="TableParagraph"/>
              <w:spacing w:before="5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D4.</w:t>
            </w:r>
          </w:p>
        </w:tc>
        <w:tc>
          <w:tcPr>
            <w:tcW w:w="9604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Dispensa dalla scrittura sotto dettatura di testi e/o appunti</w:t>
            </w:r>
          </w:p>
        </w:tc>
      </w:tr>
      <w:tr w:rsidR="00AE563A" w:rsidTr="005B3670">
        <w:trPr>
          <w:trHeight w:val="373"/>
        </w:trPr>
        <w:tc>
          <w:tcPr>
            <w:tcW w:w="963" w:type="dxa"/>
          </w:tcPr>
          <w:p w:rsidR="00AE563A" w:rsidRDefault="00AE563A" w:rsidP="005B3670">
            <w:pPr>
              <w:pStyle w:val="TableParagraph"/>
              <w:spacing w:before="5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D5.</w:t>
            </w:r>
          </w:p>
        </w:tc>
        <w:tc>
          <w:tcPr>
            <w:tcW w:w="9604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Dispensa dal ricopiare testi o espressioni matematiche dalla lavagna</w:t>
            </w:r>
          </w:p>
        </w:tc>
      </w:tr>
      <w:tr w:rsidR="00AE563A" w:rsidTr="005B3670">
        <w:trPr>
          <w:trHeight w:val="371"/>
        </w:trPr>
        <w:tc>
          <w:tcPr>
            <w:tcW w:w="963" w:type="dxa"/>
          </w:tcPr>
          <w:p w:rsidR="00AE563A" w:rsidRDefault="00AE563A" w:rsidP="005B3670">
            <w:pPr>
              <w:pStyle w:val="TableParagraph"/>
              <w:spacing w:before="5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D6.</w:t>
            </w:r>
          </w:p>
        </w:tc>
        <w:tc>
          <w:tcPr>
            <w:tcW w:w="9604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/>
              <w:rPr>
                <w:lang w:val="it-IT"/>
              </w:rPr>
            </w:pPr>
            <w:r w:rsidRPr="00AE563A">
              <w:rPr>
                <w:lang w:val="it-IT"/>
              </w:rPr>
              <w:t>Dispensa dallo studio mnemonico delle tabelline, delle forme verbali, delle poesie</w:t>
            </w:r>
          </w:p>
        </w:tc>
      </w:tr>
      <w:tr w:rsidR="00AE563A" w:rsidTr="005B3670">
        <w:trPr>
          <w:trHeight w:val="625"/>
        </w:trPr>
        <w:tc>
          <w:tcPr>
            <w:tcW w:w="963" w:type="dxa"/>
          </w:tcPr>
          <w:p w:rsidR="00AE563A" w:rsidRDefault="00AE563A" w:rsidP="005B3670">
            <w:pPr>
              <w:pStyle w:val="TableParagraph"/>
              <w:spacing w:before="5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D7.</w:t>
            </w:r>
          </w:p>
        </w:tc>
        <w:tc>
          <w:tcPr>
            <w:tcW w:w="9604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 w:right="756"/>
              <w:rPr>
                <w:lang w:val="it-IT"/>
              </w:rPr>
            </w:pPr>
            <w:r w:rsidRPr="00AE563A">
              <w:rPr>
                <w:lang w:val="it-IT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AE563A" w:rsidTr="005B3670">
        <w:trPr>
          <w:trHeight w:val="626"/>
        </w:trPr>
        <w:tc>
          <w:tcPr>
            <w:tcW w:w="963" w:type="dxa"/>
          </w:tcPr>
          <w:p w:rsidR="00AE563A" w:rsidRDefault="00AE563A" w:rsidP="005B3670">
            <w:pPr>
              <w:pStyle w:val="TableParagraph"/>
              <w:spacing w:before="5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D8.</w:t>
            </w:r>
          </w:p>
        </w:tc>
        <w:tc>
          <w:tcPr>
            <w:tcW w:w="9604" w:type="dxa"/>
          </w:tcPr>
          <w:p w:rsidR="00AE563A" w:rsidRPr="00AE563A" w:rsidRDefault="00AE563A" w:rsidP="005B3670">
            <w:pPr>
              <w:pStyle w:val="TableParagraph"/>
              <w:spacing w:before="57"/>
              <w:ind w:left="110" w:right="842"/>
              <w:rPr>
                <w:lang w:val="it-IT"/>
              </w:rPr>
            </w:pPr>
            <w:r w:rsidRPr="00AE563A">
              <w:rPr>
                <w:lang w:val="it-IT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:rsidR="00AE563A" w:rsidRDefault="00AE563A" w:rsidP="00AE563A">
      <w:pPr>
        <w:sectPr w:rsidR="00AE563A" w:rsidSect="00E65FD6">
          <w:headerReference w:type="default" r:id="rId7"/>
          <w:footerReference w:type="default" r:id="rId8"/>
          <w:pgSz w:w="11910" w:h="16840"/>
          <w:pgMar w:top="1280" w:right="580" w:bottom="720" w:left="420" w:header="0" w:footer="539" w:gutter="0"/>
          <w:pgNumType w:start="1"/>
          <w:cols w:space="720"/>
        </w:sectPr>
      </w:pPr>
    </w:p>
    <w:p w:rsidR="00C970EE" w:rsidRDefault="00913C3B">
      <w:r>
        <w:lastRenderedPageBreak/>
        <w:t>C3)</w:t>
      </w:r>
      <w:r w:rsidR="0035156B">
        <w:t xml:space="preserve"> </w:t>
      </w:r>
      <w:r>
        <w:t>MODALITA’ DI VERIFICA E VALUTAZIONE</w:t>
      </w:r>
      <w:r w:rsidR="003838E2">
        <w:t xml:space="preserve"> (per alunni BES)</w:t>
      </w:r>
    </w:p>
    <w:p w:rsidR="0035156B" w:rsidRDefault="0035156B" w:rsidP="0035156B">
      <w:pPr>
        <w:ind w:firstLine="708"/>
        <w:rPr>
          <w:sz w:val="20"/>
          <w:szCs w:val="20"/>
        </w:rPr>
      </w:pPr>
      <w:r w:rsidRPr="0035156B">
        <w:rPr>
          <w:sz w:val="20"/>
          <w:szCs w:val="20"/>
        </w:rPr>
        <w:t>(</w:t>
      </w:r>
      <w:r>
        <w:rPr>
          <w:sz w:val="20"/>
          <w:szCs w:val="20"/>
        </w:rPr>
        <w:t>I</w:t>
      </w:r>
      <w:r w:rsidRPr="0035156B">
        <w:rPr>
          <w:sz w:val="20"/>
          <w:szCs w:val="20"/>
        </w:rPr>
        <w:t>ndicare con una crocetta gli strumenti scelti</w:t>
      </w:r>
      <w:r>
        <w:rPr>
          <w:sz w:val="20"/>
          <w:szCs w:val="20"/>
        </w:rPr>
        <w:t>)</w:t>
      </w:r>
    </w:p>
    <w:p w:rsidR="00913C3B" w:rsidRDefault="00913C3B" w:rsidP="00913C3B">
      <w:pPr>
        <w:pStyle w:val="Corpodeltesto"/>
        <w:spacing w:before="9"/>
        <w:rPr>
          <w:sz w:val="2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656"/>
        <w:gridCol w:w="1021"/>
        <w:gridCol w:w="490"/>
        <w:gridCol w:w="733"/>
        <w:gridCol w:w="1014"/>
        <w:gridCol w:w="1316"/>
        <w:gridCol w:w="368"/>
        <w:gridCol w:w="1502"/>
        <w:gridCol w:w="319"/>
        <w:gridCol w:w="660"/>
        <w:gridCol w:w="576"/>
      </w:tblGrid>
      <w:tr w:rsidR="00913C3B" w:rsidTr="005B3670">
        <w:trPr>
          <w:trHeight w:val="251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V1.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line="232" w:lineRule="exact"/>
              <w:ind w:left="109"/>
              <w:rPr>
                <w:lang w:val="it-IT"/>
              </w:rPr>
            </w:pPr>
            <w:r w:rsidRPr="00913C3B">
              <w:rPr>
                <w:lang w:val="it-IT"/>
              </w:rPr>
              <w:t>Predisporre verifiche scritte scalari, accessibili, brevi, strutturate</w:t>
            </w:r>
          </w:p>
        </w:tc>
      </w:tr>
      <w:tr w:rsidR="00913C3B" w:rsidTr="005B3670">
        <w:trPr>
          <w:trHeight w:val="254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V2.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line="234" w:lineRule="exact"/>
              <w:ind w:left="109"/>
              <w:rPr>
                <w:lang w:val="it-IT"/>
              </w:rPr>
            </w:pPr>
            <w:r w:rsidRPr="00913C3B">
              <w:rPr>
                <w:lang w:val="it-IT"/>
              </w:rPr>
              <w:t>Facilitare la decodifica della consegna e del testo</w:t>
            </w:r>
          </w:p>
        </w:tc>
      </w:tr>
      <w:tr w:rsidR="00913C3B" w:rsidTr="005B3670">
        <w:trPr>
          <w:trHeight w:val="505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V3.</w:t>
            </w:r>
          </w:p>
        </w:tc>
        <w:tc>
          <w:tcPr>
            <w:tcW w:w="1656" w:type="dxa"/>
            <w:tcBorders>
              <w:right w:val="nil"/>
            </w:tcBorders>
          </w:tcPr>
          <w:p w:rsidR="00913C3B" w:rsidRDefault="00913C3B" w:rsidP="005B3670">
            <w:pPr>
              <w:pStyle w:val="TableParagraph"/>
              <w:spacing w:before="2" w:line="252" w:lineRule="exact"/>
              <w:ind w:left="109" w:right="66"/>
            </w:pPr>
            <w:proofErr w:type="spellStart"/>
            <w:r>
              <w:t>Controllare</w:t>
            </w:r>
            <w:proofErr w:type="spellEnd"/>
            <w:r>
              <w:t xml:space="preserve"> la </w:t>
            </w:r>
            <w:proofErr w:type="spellStart"/>
            <w:r>
              <w:t>comprensione</w:t>
            </w:r>
            <w:proofErr w:type="spellEnd"/>
            <w:r>
              <w:t>)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94"/>
            </w:pPr>
            <w:proofErr w:type="spellStart"/>
            <w:r>
              <w:t>gestione</w:t>
            </w:r>
            <w:proofErr w:type="spellEnd"/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102"/>
            </w:pPr>
            <w:r>
              <w:t>del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102"/>
            </w:pPr>
            <w:proofErr w:type="spellStart"/>
            <w:r>
              <w:t>diario</w:t>
            </w:r>
            <w:proofErr w:type="spellEnd"/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100"/>
            </w:pPr>
            <w:r>
              <w:t>(</w:t>
            </w:r>
            <w:proofErr w:type="spellStart"/>
            <w:r>
              <w:t>corretta</w:t>
            </w:r>
            <w:proofErr w:type="spellEnd"/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100"/>
            </w:pPr>
            <w:proofErr w:type="spellStart"/>
            <w:r>
              <w:t>trascrizione</w:t>
            </w:r>
            <w:proofErr w:type="spellEnd"/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101"/>
            </w:pPr>
            <w:r>
              <w:t>di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100"/>
            </w:pPr>
            <w:proofErr w:type="spellStart"/>
            <w:r>
              <w:t>compiti</w:t>
            </w:r>
            <w:proofErr w:type="spellEnd"/>
            <w:r>
              <w:t>/</w:t>
            </w:r>
            <w:proofErr w:type="spellStart"/>
            <w:r>
              <w:t>avvisi</w:t>
            </w:r>
            <w:proofErr w:type="spellEnd"/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99"/>
            </w:pPr>
            <w:r>
              <w:t>e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99"/>
            </w:pPr>
            <w:proofErr w:type="spellStart"/>
            <w:r>
              <w:t>della</w:t>
            </w:r>
            <w:proofErr w:type="spellEnd"/>
          </w:p>
        </w:tc>
        <w:tc>
          <w:tcPr>
            <w:tcW w:w="576" w:type="dxa"/>
            <w:tcBorders>
              <w:left w:val="nil"/>
            </w:tcBorders>
          </w:tcPr>
          <w:p w:rsidR="00913C3B" w:rsidRDefault="00913C3B" w:rsidP="005B3670">
            <w:pPr>
              <w:pStyle w:val="TableParagraph"/>
              <w:spacing w:line="250" w:lineRule="exact"/>
              <w:ind w:left="99"/>
            </w:pPr>
            <w:proofErr w:type="spellStart"/>
            <w:r>
              <w:t>loro</w:t>
            </w:r>
            <w:proofErr w:type="spellEnd"/>
          </w:p>
        </w:tc>
      </w:tr>
      <w:tr w:rsidR="00913C3B" w:rsidTr="005B3670">
        <w:trPr>
          <w:trHeight w:val="251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V4.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line="232" w:lineRule="exact"/>
              <w:ind w:left="109"/>
              <w:rPr>
                <w:lang w:val="it-IT"/>
              </w:rPr>
            </w:pPr>
            <w:r w:rsidRPr="00913C3B">
              <w:rPr>
                <w:lang w:val="it-IT"/>
              </w:rPr>
              <w:t>Introdurre prove informatizzate e supporti tecnologici</w:t>
            </w:r>
          </w:p>
        </w:tc>
      </w:tr>
      <w:tr w:rsidR="00913C3B" w:rsidTr="005B3670">
        <w:trPr>
          <w:trHeight w:val="254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V5.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line="234" w:lineRule="exact"/>
              <w:ind w:left="109"/>
              <w:rPr>
                <w:lang w:val="it-IT"/>
              </w:rPr>
            </w:pPr>
            <w:r w:rsidRPr="00913C3B">
              <w:rPr>
                <w:lang w:val="it-IT"/>
              </w:rPr>
              <w:t>Programmare tempi più lunghi per l’esecuzione delle prove</w:t>
            </w:r>
          </w:p>
        </w:tc>
      </w:tr>
      <w:tr w:rsidR="00913C3B" w:rsidTr="005B3670">
        <w:trPr>
          <w:trHeight w:val="251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V6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line="232" w:lineRule="exact"/>
              <w:ind w:left="109"/>
              <w:rPr>
                <w:lang w:val="it-IT"/>
              </w:rPr>
            </w:pPr>
            <w:r w:rsidRPr="00913C3B">
              <w:rPr>
                <w:lang w:val="it-IT"/>
              </w:rPr>
              <w:t>Programmare e concordare con l’alunno le verifiche</w:t>
            </w:r>
            <w:r w:rsidR="0035156B">
              <w:rPr>
                <w:lang w:val="it-IT"/>
              </w:rPr>
              <w:t xml:space="preserve"> orali</w:t>
            </w:r>
          </w:p>
        </w:tc>
      </w:tr>
      <w:tr w:rsidR="00913C3B" w:rsidTr="005B3670">
        <w:trPr>
          <w:trHeight w:val="505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V7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before="4" w:line="252" w:lineRule="exact"/>
              <w:ind w:left="109" w:right="151"/>
              <w:rPr>
                <w:lang w:val="it-IT"/>
              </w:rPr>
            </w:pPr>
            <w:r w:rsidRPr="00913C3B">
              <w:rPr>
                <w:lang w:val="it-IT"/>
              </w:rPr>
              <w:t>Prevedere verifiche orali a compensazione di quelle scritte (soprattutto per la lingua straniera) ove necessario</w:t>
            </w:r>
          </w:p>
        </w:tc>
      </w:tr>
      <w:tr w:rsidR="00913C3B" w:rsidTr="005B3670">
        <w:trPr>
          <w:trHeight w:val="252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V8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line="232" w:lineRule="exact"/>
              <w:ind w:left="109"/>
              <w:rPr>
                <w:lang w:val="it-IT"/>
              </w:rPr>
            </w:pPr>
            <w:r w:rsidRPr="00913C3B">
              <w:rPr>
                <w:lang w:val="it-IT"/>
              </w:rPr>
              <w:t>Fare usare strumenti e mediatori didattici nelle prove sia scritte sia orali</w:t>
            </w:r>
          </w:p>
        </w:tc>
      </w:tr>
      <w:tr w:rsidR="00913C3B" w:rsidTr="005B3670">
        <w:trPr>
          <w:trHeight w:val="506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V9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line="256" w:lineRule="exact"/>
              <w:ind w:left="109"/>
              <w:rPr>
                <w:lang w:val="it-IT"/>
              </w:rPr>
            </w:pPr>
            <w:r w:rsidRPr="00913C3B">
              <w:rPr>
                <w:lang w:val="it-IT"/>
              </w:rPr>
              <w:t>Accordarsi su modalità e tempi delle verifiche scritte con possibilità di utilizzare supporti multimediali</w:t>
            </w:r>
          </w:p>
        </w:tc>
      </w:tr>
      <w:tr w:rsidR="00913C3B" w:rsidTr="005B3670">
        <w:trPr>
          <w:trHeight w:val="308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V10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before="52" w:line="237" w:lineRule="exact"/>
              <w:ind w:left="109"/>
              <w:rPr>
                <w:lang w:val="it-IT"/>
              </w:rPr>
            </w:pPr>
            <w:r w:rsidRPr="00913C3B">
              <w:rPr>
                <w:lang w:val="it-IT"/>
              </w:rPr>
              <w:t>Accordarsi su tempi e su modalità delle interrogazioni</w:t>
            </w:r>
          </w:p>
        </w:tc>
      </w:tr>
      <w:tr w:rsidR="00913C3B" w:rsidTr="005B3670">
        <w:trPr>
          <w:trHeight w:val="565"/>
        </w:trPr>
        <w:tc>
          <w:tcPr>
            <w:tcW w:w="992" w:type="dxa"/>
            <w:tcBorders>
              <w:bottom w:val="single" w:sz="8" w:space="0" w:color="000000"/>
            </w:tcBorders>
          </w:tcPr>
          <w:p w:rsidR="00913C3B" w:rsidRDefault="0035156B" w:rsidP="005B367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V11</w:t>
            </w:r>
          </w:p>
        </w:tc>
        <w:tc>
          <w:tcPr>
            <w:tcW w:w="9655" w:type="dxa"/>
            <w:gridSpan w:val="11"/>
            <w:tcBorders>
              <w:bottom w:val="single" w:sz="8" w:space="0" w:color="000000"/>
            </w:tcBorders>
          </w:tcPr>
          <w:p w:rsidR="00913C3B" w:rsidRPr="00913C3B" w:rsidRDefault="00913C3B" w:rsidP="005B3670">
            <w:pPr>
              <w:pStyle w:val="TableParagraph"/>
              <w:spacing w:before="62" w:line="252" w:lineRule="exact"/>
              <w:ind w:left="109" w:right="503"/>
              <w:rPr>
                <w:lang w:val="it-IT"/>
              </w:rPr>
            </w:pPr>
            <w:r w:rsidRPr="00913C3B">
              <w:rPr>
                <w:lang w:val="it-IT"/>
              </w:rPr>
              <w:t>Nelle verifiche scritte, riduzione e adattamento del numero degli esercizi senza modificare gli obiettivi formativi</w:t>
            </w:r>
          </w:p>
        </w:tc>
      </w:tr>
      <w:tr w:rsidR="00913C3B" w:rsidTr="005B3670">
        <w:trPr>
          <w:trHeight w:val="817"/>
        </w:trPr>
        <w:tc>
          <w:tcPr>
            <w:tcW w:w="992" w:type="dxa"/>
            <w:tcBorders>
              <w:top w:val="single" w:sz="8" w:space="0" w:color="000000"/>
            </w:tcBorders>
          </w:tcPr>
          <w:p w:rsidR="00913C3B" w:rsidRDefault="0035156B" w:rsidP="005B367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V12</w:t>
            </w:r>
          </w:p>
        </w:tc>
        <w:tc>
          <w:tcPr>
            <w:tcW w:w="9655" w:type="dxa"/>
            <w:gridSpan w:val="11"/>
            <w:tcBorders>
              <w:top w:val="single" w:sz="8" w:space="0" w:color="000000"/>
            </w:tcBorders>
          </w:tcPr>
          <w:p w:rsidR="00913C3B" w:rsidRPr="0035156B" w:rsidRDefault="00913C3B" w:rsidP="0035156B">
            <w:pPr>
              <w:pStyle w:val="TableParagraph"/>
              <w:spacing w:before="57"/>
              <w:ind w:left="107" w:right="151"/>
              <w:rPr>
                <w:lang w:val="it-IT"/>
              </w:rPr>
            </w:pPr>
            <w:r w:rsidRPr="00913C3B">
              <w:rPr>
                <w:lang w:val="it-IT"/>
              </w:rPr>
              <w:t>N</w:t>
            </w:r>
            <w:r w:rsidR="0035156B">
              <w:rPr>
                <w:lang w:val="it-IT"/>
              </w:rPr>
              <w:t>elle verifiche scritte, utilizzare</w:t>
            </w:r>
            <w:r w:rsidRPr="00913C3B">
              <w:rPr>
                <w:lang w:val="it-IT"/>
              </w:rPr>
              <w:t xml:space="preserve"> domande a risposta multipla e (con possibilità di completamento e/o arricchimento con u</w:t>
            </w:r>
            <w:r w:rsidR="0035156B">
              <w:rPr>
                <w:lang w:val="it-IT"/>
              </w:rPr>
              <w:t>na discussione orale); ridurre</w:t>
            </w:r>
            <w:r w:rsidRPr="00913C3B">
              <w:rPr>
                <w:lang w:val="it-IT"/>
              </w:rPr>
              <w:t xml:space="preserve"> al minimo delle domande a risposte</w:t>
            </w:r>
            <w:r w:rsidR="0035156B">
              <w:rPr>
                <w:lang w:val="it-IT"/>
              </w:rPr>
              <w:t xml:space="preserve"> </w:t>
            </w:r>
            <w:r w:rsidR="0035156B" w:rsidRPr="0035156B">
              <w:rPr>
                <w:lang w:val="it-IT"/>
              </w:rPr>
              <w:t>a</w:t>
            </w:r>
            <w:r w:rsidRPr="0035156B">
              <w:rPr>
                <w:lang w:val="it-IT"/>
              </w:rPr>
              <w:t>perte</w:t>
            </w:r>
          </w:p>
        </w:tc>
      </w:tr>
      <w:tr w:rsidR="00913C3B" w:rsidTr="005B3670">
        <w:trPr>
          <w:trHeight w:val="565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V14</w:t>
            </w:r>
          </w:p>
        </w:tc>
        <w:tc>
          <w:tcPr>
            <w:tcW w:w="9655" w:type="dxa"/>
            <w:gridSpan w:val="11"/>
          </w:tcPr>
          <w:p w:rsidR="00913C3B" w:rsidRPr="00913C3B" w:rsidRDefault="0035156B" w:rsidP="005B3670">
            <w:pPr>
              <w:pStyle w:val="TableParagraph"/>
              <w:spacing w:before="57" w:line="250" w:lineRule="atLeast"/>
              <w:ind w:left="107" w:right="627"/>
              <w:rPr>
                <w:lang w:val="it-IT"/>
              </w:rPr>
            </w:pPr>
            <w:r>
              <w:rPr>
                <w:lang w:val="it-IT"/>
              </w:rPr>
              <w:t xml:space="preserve">Leggere </w:t>
            </w:r>
            <w:r w:rsidR="00913C3B" w:rsidRPr="00913C3B">
              <w:rPr>
                <w:lang w:val="it-IT"/>
              </w:rPr>
              <w:t>le conse</w:t>
            </w:r>
            <w:r>
              <w:rPr>
                <w:lang w:val="it-IT"/>
              </w:rPr>
              <w:t>gne degli esercizi e/o fornire</w:t>
            </w:r>
            <w:r w:rsidR="00913C3B" w:rsidRPr="00913C3B">
              <w:rPr>
                <w:lang w:val="it-IT"/>
              </w:rPr>
              <w:t>, d</w:t>
            </w:r>
            <w:r>
              <w:rPr>
                <w:lang w:val="it-IT"/>
              </w:rPr>
              <w:t>urante le verifiche, supporti digitalizzati</w:t>
            </w:r>
            <w:r w:rsidR="00913C3B" w:rsidRPr="00913C3B">
              <w:rPr>
                <w:lang w:val="it-IT"/>
              </w:rPr>
              <w:t xml:space="preserve"> leggibili dalla sintesi vocale</w:t>
            </w:r>
          </w:p>
        </w:tc>
      </w:tr>
      <w:tr w:rsidR="00913C3B" w:rsidTr="005B3670">
        <w:trPr>
          <w:trHeight w:val="566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V15</w:t>
            </w:r>
          </w:p>
        </w:tc>
        <w:tc>
          <w:tcPr>
            <w:tcW w:w="9655" w:type="dxa"/>
            <w:gridSpan w:val="11"/>
          </w:tcPr>
          <w:p w:rsidR="00913C3B" w:rsidRPr="00913C3B" w:rsidRDefault="0035156B" w:rsidP="005B3670">
            <w:pPr>
              <w:pStyle w:val="TableParagraph"/>
              <w:spacing w:before="57" w:line="250" w:lineRule="atLeast"/>
              <w:ind w:left="107" w:right="126"/>
              <w:rPr>
                <w:lang w:val="it-IT"/>
              </w:rPr>
            </w:pPr>
            <w:r w:rsidRPr="0035156B">
              <w:rPr>
                <w:lang w:val="it-IT"/>
              </w:rPr>
              <w:t>S</w:t>
            </w:r>
            <w:r>
              <w:rPr>
                <w:lang w:val="it-IT"/>
              </w:rPr>
              <w:t xml:space="preserve">ostituire o completare </w:t>
            </w:r>
            <w:r w:rsidR="00913C3B" w:rsidRPr="00913C3B">
              <w:rPr>
                <w:lang w:val="it-IT"/>
              </w:rPr>
              <w:t>le verifiche scritte con prove orali consentendo l’uso di schemi riadattati e/o mappe durante l’interrogazione</w:t>
            </w:r>
          </w:p>
        </w:tc>
      </w:tr>
      <w:tr w:rsidR="00913C3B" w:rsidTr="005B3670">
        <w:trPr>
          <w:trHeight w:val="314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before="55" w:line="239" w:lineRule="exact"/>
              <w:ind w:left="107"/>
              <w:rPr>
                <w:b/>
              </w:rPr>
            </w:pPr>
            <w:r>
              <w:rPr>
                <w:b/>
              </w:rPr>
              <w:t>V16</w:t>
            </w:r>
          </w:p>
        </w:tc>
        <w:tc>
          <w:tcPr>
            <w:tcW w:w="9655" w:type="dxa"/>
            <w:gridSpan w:val="11"/>
          </w:tcPr>
          <w:p w:rsidR="00913C3B" w:rsidRPr="00913C3B" w:rsidRDefault="00913C3B" w:rsidP="005B3670">
            <w:pPr>
              <w:pStyle w:val="TableParagraph"/>
              <w:spacing w:before="57" w:line="237" w:lineRule="exact"/>
              <w:ind w:left="107"/>
              <w:rPr>
                <w:lang w:val="it-IT"/>
              </w:rPr>
            </w:pPr>
            <w:r w:rsidRPr="00913C3B">
              <w:rPr>
                <w:lang w:val="it-IT"/>
              </w:rPr>
              <w:t>Valorizzare il contenuto nell’esposizione orale, tenendo conto di eventuali difficoltà espositive</w:t>
            </w:r>
          </w:p>
        </w:tc>
      </w:tr>
      <w:tr w:rsidR="00913C3B" w:rsidTr="005B3670">
        <w:trPr>
          <w:trHeight w:val="311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before="55" w:line="237" w:lineRule="exact"/>
              <w:ind w:left="107"/>
              <w:rPr>
                <w:b/>
              </w:rPr>
            </w:pPr>
            <w:r>
              <w:rPr>
                <w:b/>
              </w:rPr>
              <w:t>V17</w:t>
            </w:r>
          </w:p>
        </w:tc>
        <w:tc>
          <w:tcPr>
            <w:tcW w:w="9655" w:type="dxa"/>
            <w:gridSpan w:val="11"/>
          </w:tcPr>
          <w:p w:rsidR="00913C3B" w:rsidRPr="00913C3B" w:rsidRDefault="0035156B" w:rsidP="005B3670">
            <w:pPr>
              <w:pStyle w:val="TableParagraph"/>
              <w:spacing w:before="57" w:line="234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 xml:space="preserve">Valutare </w:t>
            </w:r>
            <w:r w:rsidR="00913C3B" w:rsidRPr="00913C3B">
              <w:rPr>
                <w:lang w:val="it-IT"/>
              </w:rPr>
              <w:t>i procedimenti e non dei calcoli nella risoluzione dei problemi</w:t>
            </w:r>
          </w:p>
        </w:tc>
      </w:tr>
      <w:tr w:rsidR="00913C3B" w:rsidTr="005B3670">
        <w:trPr>
          <w:trHeight w:val="314"/>
        </w:trPr>
        <w:tc>
          <w:tcPr>
            <w:tcW w:w="992" w:type="dxa"/>
          </w:tcPr>
          <w:p w:rsidR="00913C3B" w:rsidRDefault="00913C3B" w:rsidP="005B3670">
            <w:pPr>
              <w:pStyle w:val="TableParagraph"/>
              <w:spacing w:before="55" w:line="239" w:lineRule="exact"/>
              <w:ind w:left="107"/>
              <w:rPr>
                <w:b/>
              </w:rPr>
            </w:pPr>
            <w:r>
              <w:rPr>
                <w:b/>
              </w:rPr>
              <w:t>V18</w:t>
            </w:r>
          </w:p>
        </w:tc>
        <w:tc>
          <w:tcPr>
            <w:tcW w:w="9655" w:type="dxa"/>
            <w:gridSpan w:val="11"/>
          </w:tcPr>
          <w:p w:rsidR="00913C3B" w:rsidRPr="00913C3B" w:rsidRDefault="0035156B" w:rsidP="005B3670">
            <w:pPr>
              <w:pStyle w:val="TableParagraph"/>
              <w:spacing w:before="57" w:line="237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>Valutare i</w:t>
            </w:r>
            <w:r w:rsidR="00913C3B" w:rsidRPr="00913C3B">
              <w:rPr>
                <w:lang w:val="it-IT"/>
              </w:rPr>
              <w:t>l contenuto e non degli errori ortografici negli elaborati</w:t>
            </w:r>
          </w:p>
        </w:tc>
      </w:tr>
    </w:tbl>
    <w:p w:rsidR="00913C3B" w:rsidRDefault="00913C3B" w:rsidP="00913C3B">
      <w:pPr>
        <w:pStyle w:val="Corpodeltesto"/>
        <w:spacing w:before="10"/>
        <w:rPr>
          <w:sz w:val="31"/>
        </w:rPr>
      </w:pPr>
    </w:p>
    <w:p w:rsidR="00913C3B" w:rsidRDefault="00913C3B" w:rsidP="00913C3B">
      <w:pPr>
        <w:ind w:left="712"/>
        <w:rPr>
          <w:b/>
        </w:rPr>
      </w:pPr>
      <w:r>
        <w:rPr>
          <w:b/>
          <w:color w:val="006FC0"/>
          <w:sz w:val="22"/>
        </w:rPr>
        <w:t>STRATEGIE VALUTATIVE – PEDAGOGICHE - GENERALI (valevoli per tutti gli allievi</w:t>
      </w:r>
      <w:r w:rsidR="003838E2">
        <w:rPr>
          <w:b/>
          <w:color w:val="006FC0"/>
          <w:sz w:val="22"/>
        </w:rPr>
        <w:t xml:space="preserve"> con PDP</w:t>
      </w:r>
      <w:r>
        <w:rPr>
          <w:b/>
          <w:color w:val="006FC0"/>
          <w:sz w:val="22"/>
        </w:rPr>
        <w:t>)</w:t>
      </w:r>
    </w:p>
    <w:p w:rsidR="0035156B" w:rsidRDefault="0035156B" w:rsidP="0035156B">
      <w:pPr>
        <w:ind w:firstLine="708"/>
        <w:rPr>
          <w:sz w:val="20"/>
          <w:szCs w:val="20"/>
        </w:rPr>
      </w:pPr>
      <w:r w:rsidRPr="0035156B">
        <w:rPr>
          <w:sz w:val="20"/>
          <w:szCs w:val="20"/>
        </w:rPr>
        <w:t>(</w:t>
      </w:r>
      <w:r>
        <w:rPr>
          <w:sz w:val="20"/>
          <w:szCs w:val="20"/>
        </w:rPr>
        <w:t>I</w:t>
      </w:r>
      <w:r w:rsidRPr="0035156B">
        <w:rPr>
          <w:sz w:val="20"/>
          <w:szCs w:val="20"/>
        </w:rPr>
        <w:t>ndicare con una crocetta gli strumenti scelti</w:t>
      </w:r>
      <w:r>
        <w:rPr>
          <w:sz w:val="20"/>
          <w:szCs w:val="20"/>
        </w:rPr>
        <w:t>)</w:t>
      </w:r>
    </w:p>
    <w:p w:rsidR="00913C3B" w:rsidRDefault="00913C3B" w:rsidP="00913C3B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7"/>
      </w:tblGrid>
      <w:tr w:rsidR="00913C3B" w:rsidTr="005B3670">
        <w:trPr>
          <w:trHeight w:val="745"/>
        </w:trPr>
        <w:tc>
          <w:tcPr>
            <w:tcW w:w="10567" w:type="dxa"/>
          </w:tcPr>
          <w:p w:rsidR="00913C3B" w:rsidRPr="00913C3B" w:rsidRDefault="00913C3B" w:rsidP="005B3670">
            <w:pPr>
              <w:pStyle w:val="TableParagraph"/>
              <w:ind w:left="110" w:right="92"/>
              <w:rPr>
                <w:lang w:val="it-IT"/>
              </w:rPr>
            </w:pPr>
            <w:r w:rsidRPr="00913C3B">
              <w:rPr>
                <w:lang w:val="it-IT"/>
              </w:rPr>
              <w:t>La valutazione deve essere parte integrante della didattica e deve essere coerente con il modello didattico assunto (didattica e valutazione per competenze).</w:t>
            </w:r>
          </w:p>
        </w:tc>
      </w:tr>
      <w:tr w:rsidR="00913C3B" w:rsidTr="005B3670">
        <w:trPr>
          <w:trHeight w:val="554"/>
        </w:trPr>
        <w:tc>
          <w:tcPr>
            <w:tcW w:w="10567" w:type="dxa"/>
          </w:tcPr>
          <w:p w:rsidR="00913C3B" w:rsidRDefault="00913C3B" w:rsidP="005B3670">
            <w:pPr>
              <w:pStyle w:val="TableParagraph"/>
              <w:spacing w:line="250" w:lineRule="exact"/>
              <w:ind w:left="110"/>
            </w:pPr>
            <w:proofErr w:type="spellStart"/>
            <w:r>
              <w:t>Valutare</w:t>
            </w:r>
            <w:proofErr w:type="spellEnd"/>
            <w:r>
              <w:t xml:space="preserve"> per </w:t>
            </w:r>
            <w:proofErr w:type="spellStart"/>
            <w:r>
              <w:t>formare</w:t>
            </w:r>
            <w:proofErr w:type="spellEnd"/>
          </w:p>
        </w:tc>
      </w:tr>
      <w:tr w:rsidR="00913C3B" w:rsidTr="005B3670">
        <w:trPr>
          <w:trHeight w:val="782"/>
        </w:trPr>
        <w:tc>
          <w:tcPr>
            <w:tcW w:w="10567" w:type="dxa"/>
          </w:tcPr>
          <w:p w:rsidR="00913C3B" w:rsidRPr="00913C3B" w:rsidRDefault="00913C3B" w:rsidP="005B3670">
            <w:pPr>
              <w:pStyle w:val="TableParagraph"/>
              <w:ind w:left="110" w:right="313"/>
              <w:rPr>
                <w:lang w:val="it-IT"/>
              </w:rPr>
            </w:pPr>
            <w:r w:rsidRPr="00913C3B">
              <w:rPr>
                <w:lang w:val="it-IT"/>
              </w:rPr>
              <w:t>Valorizzare il processo di apprendimento dell’allievo e non valutare solo il prodotto/risultato; valutare per “dare valore” all’allievo e al suo percorso</w:t>
            </w:r>
          </w:p>
        </w:tc>
      </w:tr>
      <w:tr w:rsidR="00913C3B" w:rsidTr="005B3670">
        <w:trPr>
          <w:trHeight w:val="745"/>
        </w:trPr>
        <w:tc>
          <w:tcPr>
            <w:tcW w:w="10567" w:type="dxa"/>
          </w:tcPr>
          <w:p w:rsidR="00913C3B" w:rsidRPr="00913C3B" w:rsidRDefault="00913C3B" w:rsidP="005B3670">
            <w:pPr>
              <w:pStyle w:val="TableParagraph"/>
              <w:spacing w:line="242" w:lineRule="auto"/>
              <w:ind w:left="110" w:right="92"/>
              <w:rPr>
                <w:lang w:val="it-IT"/>
              </w:rPr>
            </w:pPr>
            <w:r w:rsidRPr="00913C3B">
              <w:rPr>
                <w:lang w:val="it-IT"/>
              </w:rPr>
              <w:t>Durante le prove favorire un clima di classe sereno e tranquillo, anche dal punto di vista dell’ambiente fisico e organizzativo (rumori, luci, ritmi…)</w:t>
            </w:r>
          </w:p>
        </w:tc>
      </w:tr>
      <w:tr w:rsidR="00913C3B" w:rsidTr="005B3670">
        <w:trPr>
          <w:trHeight w:val="494"/>
        </w:trPr>
        <w:tc>
          <w:tcPr>
            <w:tcW w:w="10567" w:type="dxa"/>
          </w:tcPr>
          <w:p w:rsidR="00913C3B" w:rsidRPr="00913C3B" w:rsidRDefault="00913C3B" w:rsidP="005B3670">
            <w:pPr>
              <w:pStyle w:val="TableParagraph"/>
              <w:spacing w:line="250" w:lineRule="exact"/>
              <w:ind w:left="110"/>
              <w:rPr>
                <w:lang w:val="it-IT"/>
              </w:rPr>
            </w:pPr>
            <w:r w:rsidRPr="00913C3B">
              <w:rPr>
                <w:lang w:val="it-IT"/>
              </w:rPr>
              <w:t>Considerare gli aspetti emotivi connessi ai processi valutativi</w:t>
            </w:r>
          </w:p>
        </w:tc>
      </w:tr>
      <w:tr w:rsidR="00913C3B" w:rsidTr="005B3670">
        <w:trPr>
          <w:trHeight w:val="491"/>
        </w:trPr>
        <w:tc>
          <w:tcPr>
            <w:tcW w:w="10567" w:type="dxa"/>
          </w:tcPr>
          <w:p w:rsidR="00913C3B" w:rsidRPr="00913C3B" w:rsidRDefault="00913C3B" w:rsidP="005B3670">
            <w:pPr>
              <w:pStyle w:val="TableParagraph"/>
              <w:spacing w:line="250" w:lineRule="exact"/>
              <w:ind w:left="110"/>
              <w:rPr>
                <w:lang w:val="it-IT"/>
              </w:rPr>
            </w:pPr>
            <w:r w:rsidRPr="00913C3B">
              <w:rPr>
                <w:lang w:val="it-IT"/>
              </w:rPr>
              <w:t>Rassicurare sulle conseguenze delle valutazioni</w:t>
            </w:r>
          </w:p>
        </w:tc>
      </w:tr>
      <w:tr w:rsidR="00913C3B" w:rsidTr="005B3670">
        <w:trPr>
          <w:trHeight w:val="985"/>
        </w:trPr>
        <w:tc>
          <w:tcPr>
            <w:tcW w:w="10567" w:type="dxa"/>
          </w:tcPr>
          <w:p w:rsidR="00913C3B" w:rsidRPr="000B31AB" w:rsidRDefault="00913C3B" w:rsidP="000B31AB">
            <w:pPr>
              <w:pStyle w:val="TableParagraph"/>
              <w:spacing w:line="250" w:lineRule="exact"/>
              <w:ind w:left="110"/>
              <w:rPr>
                <w:lang w:val="it-IT"/>
              </w:rPr>
            </w:pPr>
            <w:r w:rsidRPr="00913C3B">
              <w:rPr>
                <w:lang w:val="it-IT"/>
              </w:rPr>
              <w:t>Rendere l’allievo protagonista consapevole del processo valutativo</w:t>
            </w:r>
            <w:r w:rsidR="0035156B">
              <w:rPr>
                <w:lang w:val="it-IT"/>
              </w:rPr>
              <w:t xml:space="preserve"> e</w:t>
            </w:r>
            <w:r w:rsidR="000B31AB">
              <w:rPr>
                <w:lang w:val="it-IT"/>
              </w:rPr>
              <w:t xml:space="preserve"> </w:t>
            </w:r>
            <w:r w:rsidR="0035156B" w:rsidRPr="00551AD3">
              <w:rPr>
                <w:lang w:val="it-IT"/>
              </w:rPr>
              <w:t>f</w:t>
            </w:r>
            <w:r w:rsidRPr="00551AD3">
              <w:rPr>
                <w:lang w:val="it-IT"/>
              </w:rPr>
              <w:t>avorire esperienze di autovalutazione</w:t>
            </w:r>
          </w:p>
        </w:tc>
      </w:tr>
    </w:tbl>
    <w:p w:rsidR="00913C3B" w:rsidRDefault="00913C3B" w:rsidP="00913C3B">
      <w:pPr>
        <w:sectPr w:rsidR="00913C3B">
          <w:pgSz w:w="11910" w:h="16840"/>
          <w:pgMar w:top="1040" w:right="580" w:bottom="800" w:left="420" w:header="0" w:footer="539" w:gutter="0"/>
          <w:cols w:space="720"/>
        </w:sectPr>
      </w:pPr>
    </w:p>
    <w:p w:rsidR="00913C3B" w:rsidRDefault="00913C3B">
      <w:pPr>
        <w:rPr>
          <w:rFonts w:ascii="Comic Sans MS" w:hAnsi="Comic Sans MS"/>
        </w:rPr>
      </w:pPr>
      <w:r w:rsidRPr="00913C3B">
        <w:rPr>
          <w:rFonts w:ascii="Comic Sans MS" w:hAnsi="Comic Sans MS"/>
        </w:rPr>
        <w:lastRenderedPageBreak/>
        <w:t>SEZIONE D</w:t>
      </w:r>
    </w:p>
    <w:p w:rsidR="00913C3B" w:rsidRPr="005B3670" w:rsidRDefault="00913C3B">
      <w:pPr>
        <w:rPr>
          <w:rFonts w:ascii="Comic Sans MS" w:hAnsi="Comic Sans MS"/>
          <w:b/>
        </w:rPr>
      </w:pPr>
      <w:r w:rsidRPr="005B3670">
        <w:rPr>
          <w:rFonts w:ascii="Comic Sans MS" w:hAnsi="Comic Sans MS"/>
          <w:b/>
        </w:rPr>
        <w:t>PATTO EDUCATIVO CON LA FAMIGLIA</w:t>
      </w:r>
    </w:p>
    <w:p w:rsidR="00913C3B" w:rsidRPr="005B3670" w:rsidRDefault="00913C3B">
      <w:pPr>
        <w:rPr>
          <w:rFonts w:ascii="Comic Sans MS" w:hAnsi="Comic Sans MS"/>
          <w:b/>
          <w:u w:val="single"/>
        </w:rPr>
      </w:pPr>
      <w:r w:rsidRPr="005B3670">
        <w:rPr>
          <w:rFonts w:ascii="Comic Sans MS" w:hAnsi="Comic Sans MS"/>
          <w:b/>
          <w:u w:val="single"/>
        </w:rPr>
        <w:t>Si concorda con la famiglia e lo studente</w:t>
      </w:r>
    </w:p>
    <w:p w:rsidR="00913C3B" w:rsidRDefault="005B3670" w:rsidP="00913C3B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 w:rsidRPr="005B3670">
        <w:rPr>
          <w:rFonts w:ascii="Comic Sans MS" w:hAnsi="Comic Sans MS"/>
        </w:rPr>
        <w:t>E’ seguito da un tutor</w:t>
      </w:r>
      <w:r>
        <w:rPr>
          <w:rFonts w:ascii="Comic Sans MS" w:hAnsi="Comic Sans MS"/>
        </w:rPr>
        <w:t xml:space="preserve"> nelle seguenti discipline………………………………………………..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(Con cadenza quotidiana  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settimanale     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…………………….)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E’ seguito dai famigliari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Ricorre all’aiuto dei compagni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Utilizza strumenti compensativi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E’ affiancato da volontari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Si concorda la riduzione del carico di studio individuale o della quantità dei compiti a casa (se necessario e coerente con la diagnosi)</w:t>
      </w:r>
    </w:p>
    <w:p w:rsidR="005B3670" w:rsidRDefault="005B3670" w:rsidP="005B3670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……………………………………………………………………………………………………………………..</w:t>
      </w:r>
    </w:p>
    <w:p w:rsidR="005B3670" w:rsidRDefault="005B3670" w:rsidP="005B3670">
      <w:pPr>
        <w:rPr>
          <w:rFonts w:ascii="Comic Sans MS" w:hAnsi="Comic Sans MS"/>
          <w:b/>
          <w:u w:val="single"/>
        </w:rPr>
      </w:pPr>
      <w:r w:rsidRPr="005B3670">
        <w:rPr>
          <w:rFonts w:ascii="Comic Sans MS" w:hAnsi="Comic Sans MS"/>
          <w:b/>
          <w:u w:val="single"/>
        </w:rPr>
        <w:t>Strumenti da utilizzare nel lavoro a casa</w:t>
      </w:r>
    </w:p>
    <w:p w:rsidR="005B3670" w:rsidRDefault="002B3419" w:rsidP="005B3670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Videoscrittura con correttore ortografico</w:t>
      </w:r>
    </w:p>
    <w:p w:rsidR="002B3419" w:rsidRDefault="002B3419" w:rsidP="005B3670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Registrazioni digitali</w:t>
      </w:r>
    </w:p>
    <w:p w:rsidR="002B3419" w:rsidRDefault="002B3419" w:rsidP="005B3670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Tecnologia di sintesi vocale</w:t>
      </w:r>
    </w:p>
    <w:p w:rsidR="002B3419" w:rsidRDefault="002B3419" w:rsidP="005B3670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Materiali multimediali</w:t>
      </w:r>
    </w:p>
    <w:p w:rsidR="002B3419" w:rsidRDefault="002B3419" w:rsidP="005B3670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Testi semplificati e/o ridotti</w:t>
      </w:r>
    </w:p>
    <w:p w:rsidR="002B3419" w:rsidRDefault="002B3419" w:rsidP="005B3670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Schemi e mappe</w:t>
      </w:r>
    </w:p>
    <w:p w:rsidR="002B3419" w:rsidRDefault="002B3419" w:rsidP="005B3670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Ogni risorsa didattica che gli insegnanti predisporranno appositamente</w:t>
      </w:r>
    </w:p>
    <w:p w:rsidR="002B3419" w:rsidRDefault="002B3419" w:rsidP="005B3670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………………………………………………………………………………………………….</w:t>
      </w:r>
    </w:p>
    <w:p w:rsidR="002B3419" w:rsidRDefault="002B3419" w:rsidP="002B3419">
      <w:pPr>
        <w:rPr>
          <w:rFonts w:ascii="Comic Sans MS" w:hAnsi="Comic Sans MS"/>
          <w:b/>
          <w:u w:val="single"/>
        </w:rPr>
      </w:pPr>
      <w:r w:rsidRPr="002B3419">
        <w:rPr>
          <w:rFonts w:ascii="Comic Sans MS" w:hAnsi="Comic Sans MS"/>
          <w:b/>
          <w:u w:val="single"/>
        </w:rPr>
        <w:t>Attività scolastiche individualizzate</w:t>
      </w:r>
    </w:p>
    <w:p w:rsidR="002B3419" w:rsidRDefault="002B3419" w:rsidP="002B3419">
      <w:pPr>
        <w:rPr>
          <w:rFonts w:ascii="Comic Sans MS" w:hAnsi="Comic Sans MS"/>
          <w:b/>
          <w:u w:val="single"/>
        </w:rPr>
      </w:pPr>
    </w:p>
    <w:p w:rsidR="002B3419" w:rsidRDefault="002B3419" w:rsidP="002B3419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Attività di recupero</w:t>
      </w:r>
    </w:p>
    <w:p w:rsidR="002B3419" w:rsidRDefault="002B3419" w:rsidP="002B3419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Attività di potenziamento e/o consolidamento</w:t>
      </w:r>
    </w:p>
    <w:p w:rsidR="002B3419" w:rsidRDefault="002B3419" w:rsidP="002B3419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Attività di laboratorio</w:t>
      </w:r>
    </w:p>
    <w:p w:rsidR="002B3419" w:rsidRDefault="002B3419" w:rsidP="002B3419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Attività di carattere culturale, formativo, socializzante</w:t>
      </w:r>
    </w:p>
    <w:p w:rsidR="002B3419" w:rsidRDefault="002B3419" w:rsidP="002B3419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………………………………………………………………………………………………………………………………………….</w:t>
      </w:r>
    </w:p>
    <w:p w:rsidR="002B3419" w:rsidRDefault="002B3419" w:rsidP="002B3419">
      <w:pPr>
        <w:rPr>
          <w:rFonts w:ascii="Comic Sans MS" w:hAnsi="Comic Sans MS"/>
        </w:rPr>
      </w:pPr>
    </w:p>
    <w:p w:rsidR="002B3419" w:rsidRDefault="002B3419" w:rsidP="002B3419">
      <w:pPr>
        <w:rPr>
          <w:rFonts w:ascii="Comic Sans MS" w:hAnsi="Comic Sans MS" w:cs="Comic Sans MS"/>
          <w:sz w:val="22"/>
          <w:szCs w:val="22"/>
        </w:rPr>
      </w:pPr>
    </w:p>
    <w:p w:rsidR="002B3419" w:rsidRDefault="002B3419" w:rsidP="002B3419">
      <w:pPr>
        <w:rPr>
          <w:rFonts w:ascii="Comic Sans MS" w:hAnsi="Comic Sans MS" w:cs="Comic Sans MS"/>
          <w:iCs/>
          <w:sz w:val="28"/>
          <w:szCs w:val="28"/>
        </w:rPr>
      </w:pPr>
      <w:r>
        <w:rPr>
          <w:rFonts w:ascii="Comic Sans MS" w:hAnsi="Comic Sans MS" w:cs="Comic Sans MS"/>
          <w:sz w:val="22"/>
          <w:szCs w:val="22"/>
        </w:rPr>
        <w:t xml:space="preserve">La famiglia, in ogni caso, </w:t>
      </w:r>
      <w:r>
        <w:rPr>
          <w:rFonts w:ascii="Comic Sans MS" w:hAnsi="Comic Sans MS" w:cs="Comic Sans MS"/>
          <w:b/>
          <w:iCs/>
          <w:sz w:val="22"/>
          <w:szCs w:val="22"/>
          <w:lang w:eastAsia="it-IT"/>
        </w:rPr>
        <w:t xml:space="preserve">condivide </w:t>
      </w:r>
      <w:r>
        <w:rPr>
          <w:rFonts w:ascii="Comic Sans MS" w:hAnsi="Comic Sans MS" w:cs="Comic Sans MS"/>
          <w:iCs/>
          <w:sz w:val="22"/>
          <w:szCs w:val="22"/>
          <w:lang w:eastAsia="it-IT"/>
        </w:rPr>
        <w:t>le linee elaborate nella documentazione del percorso didattico personalizzato</w:t>
      </w:r>
      <w:r>
        <w:rPr>
          <w:rFonts w:ascii="Comic Sans MS" w:hAnsi="Comic Sans MS" w:cs="Comic Sans MS"/>
          <w:sz w:val="22"/>
          <w:szCs w:val="22"/>
        </w:rPr>
        <w:t xml:space="preserve">, </w:t>
      </w:r>
      <w:r>
        <w:rPr>
          <w:rFonts w:ascii="Comic Sans MS" w:hAnsi="Comic Sans MS" w:cs="Comic Sans MS"/>
          <w:b/>
          <w:iCs/>
          <w:sz w:val="22"/>
          <w:szCs w:val="22"/>
          <w:lang w:eastAsia="it-IT"/>
        </w:rPr>
        <w:t>verifica regolarmente</w:t>
      </w:r>
      <w:r>
        <w:rPr>
          <w:rFonts w:ascii="Comic Sans MS" w:hAnsi="Comic Sans MS" w:cs="Comic Sans MS"/>
          <w:iCs/>
          <w:sz w:val="22"/>
          <w:szCs w:val="22"/>
          <w:lang w:eastAsia="it-IT"/>
        </w:rPr>
        <w:t xml:space="preserve"> lo svolgimento dei compiti assegnati </w:t>
      </w:r>
      <w:r>
        <w:rPr>
          <w:rFonts w:ascii="Comic Sans MS" w:hAnsi="Comic Sans MS" w:cs="Comic Sans MS"/>
          <w:b/>
          <w:iCs/>
          <w:sz w:val="22"/>
          <w:szCs w:val="22"/>
          <w:lang w:eastAsia="it-IT"/>
        </w:rPr>
        <w:t>e verifica che vengano portati a scuola i materiali richiesti.</w:t>
      </w:r>
    </w:p>
    <w:p w:rsidR="002B3419" w:rsidRDefault="002B3419" w:rsidP="002B3419">
      <w:pPr>
        <w:rPr>
          <w:rFonts w:ascii="Comic Sans MS" w:hAnsi="Comic Sans MS" w:cs="Comic Sans MS"/>
          <w:iCs/>
          <w:sz w:val="28"/>
          <w:szCs w:val="28"/>
        </w:rPr>
      </w:pPr>
    </w:p>
    <w:p w:rsidR="002B3419" w:rsidRDefault="002B3419" w:rsidP="002B3419">
      <w:pPr>
        <w:rPr>
          <w:rFonts w:ascii="Comic Sans MS" w:hAnsi="Comic Sans MS" w:cs="Comic Sans MS"/>
          <w:iCs/>
          <w:sz w:val="28"/>
          <w:szCs w:val="28"/>
        </w:rPr>
      </w:pPr>
    </w:p>
    <w:p w:rsidR="002B3419" w:rsidRDefault="002B3419" w:rsidP="002B3419">
      <w:pPr>
        <w:rPr>
          <w:rFonts w:ascii="Comic Sans MS" w:hAnsi="Comic Sans MS" w:cs="Comic Sans MS"/>
          <w:iCs/>
          <w:sz w:val="28"/>
          <w:szCs w:val="28"/>
        </w:rPr>
      </w:pPr>
    </w:p>
    <w:p w:rsidR="002B3419" w:rsidRDefault="002B3419" w:rsidP="002B3419">
      <w:pPr>
        <w:autoSpaceDE w:val="0"/>
        <w:jc w:val="both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Cs/>
          <w:sz w:val="28"/>
          <w:szCs w:val="28"/>
        </w:rPr>
        <w:t>Data ………………...</w:t>
      </w:r>
    </w:p>
    <w:p w:rsidR="002B3419" w:rsidRDefault="002B3419" w:rsidP="002B3419">
      <w:pPr>
        <w:rPr>
          <w:rFonts w:ascii="Comic Sans MS" w:hAnsi="Comic Sans MS" w:cs="Comic Sans MS"/>
          <w:i/>
          <w:iCs/>
          <w:sz w:val="28"/>
          <w:szCs w:val="28"/>
        </w:rPr>
      </w:pPr>
    </w:p>
    <w:p w:rsidR="002B3419" w:rsidRDefault="002B3419" w:rsidP="002B3419">
      <w:pPr>
        <w:rPr>
          <w:rFonts w:ascii="Comic Sans MS" w:hAnsi="Comic Sans MS" w:cs="Comic Sans MS"/>
          <w:i/>
          <w:iCs/>
          <w:sz w:val="28"/>
          <w:szCs w:val="28"/>
        </w:rPr>
      </w:pPr>
    </w:p>
    <w:p w:rsidR="002B3419" w:rsidRDefault="002B3419" w:rsidP="002B3419">
      <w:pPr>
        <w:rPr>
          <w:rFonts w:ascii="Comic Sans MS" w:hAnsi="Comic Sans MS" w:cs="Comic Sans MS"/>
          <w:i/>
          <w:iCs/>
          <w:sz w:val="28"/>
          <w:szCs w:val="28"/>
        </w:rPr>
      </w:pPr>
    </w:p>
    <w:p w:rsidR="002B3419" w:rsidRDefault="002B3419" w:rsidP="002B3419">
      <w:pPr>
        <w:rPr>
          <w:rFonts w:ascii="Comic Sans MS" w:hAnsi="Comic Sans MS" w:cs="Comic Sans MS"/>
          <w:i/>
          <w:iCs/>
          <w:sz w:val="28"/>
          <w:szCs w:val="28"/>
        </w:rPr>
      </w:pPr>
    </w:p>
    <w:p w:rsidR="002B3419" w:rsidRDefault="002B3419" w:rsidP="002B3419">
      <w:pPr>
        <w:rPr>
          <w:rFonts w:ascii="Comic Sans MS" w:hAnsi="Comic Sans MS" w:cs="Comic Sans MS"/>
          <w:iCs/>
          <w:sz w:val="28"/>
          <w:szCs w:val="28"/>
        </w:rPr>
      </w:pPr>
      <w:r>
        <w:rPr>
          <w:rFonts w:ascii="Comic Sans MS" w:hAnsi="Comic Sans MS" w:cs="Comic Sans MS"/>
          <w:iCs/>
          <w:sz w:val="28"/>
          <w:szCs w:val="28"/>
        </w:rPr>
        <w:t xml:space="preserve">Insegnanti di classe                                        </w:t>
      </w:r>
    </w:p>
    <w:p w:rsidR="002B3419" w:rsidRDefault="002B3419" w:rsidP="002B3419">
      <w:pPr>
        <w:rPr>
          <w:rFonts w:ascii="Comic Sans MS" w:hAnsi="Comic Sans MS" w:cs="Comic Sans MS"/>
          <w:iCs/>
          <w:sz w:val="28"/>
          <w:szCs w:val="28"/>
        </w:rPr>
      </w:pPr>
    </w:p>
    <w:p w:rsidR="002B3419" w:rsidRDefault="002B3419" w:rsidP="002B3419">
      <w:pPr>
        <w:rPr>
          <w:rFonts w:ascii="Comic Sans MS" w:eastAsia="Comic Sans MS" w:hAnsi="Comic Sans MS" w:cs="Comic Sans MS"/>
          <w:i/>
          <w:iCs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…………………………………………………</w:t>
      </w:r>
      <w:r>
        <w:rPr>
          <w:rFonts w:ascii="Comic Sans MS" w:hAnsi="Comic Sans MS" w:cs="Comic Sans MS"/>
          <w:i/>
          <w:iCs/>
          <w:sz w:val="28"/>
          <w:szCs w:val="28"/>
        </w:rPr>
        <w:t>..            ……………………………………………………………</w:t>
      </w:r>
    </w:p>
    <w:p w:rsidR="002B3419" w:rsidRDefault="002B3419" w:rsidP="002B3419">
      <w:pPr>
        <w:rPr>
          <w:rFonts w:ascii="Comic Sans MS" w:eastAsia="Comic Sans MS" w:hAnsi="Comic Sans MS" w:cs="Comic Sans MS"/>
          <w:i/>
          <w:iCs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…………………………………………………</w:t>
      </w:r>
      <w:r>
        <w:rPr>
          <w:rFonts w:ascii="Comic Sans MS" w:hAnsi="Comic Sans MS" w:cs="Comic Sans MS"/>
          <w:i/>
          <w:iCs/>
          <w:sz w:val="28"/>
          <w:szCs w:val="28"/>
        </w:rPr>
        <w:t>..            …………………………………………………………</w:t>
      </w:r>
    </w:p>
    <w:p w:rsidR="002B3419" w:rsidRDefault="002B3419" w:rsidP="002B3419">
      <w:pPr>
        <w:rPr>
          <w:rFonts w:ascii="Comic Sans MS" w:eastAsia="Comic Sans MS" w:hAnsi="Comic Sans MS" w:cs="Comic Sans MS"/>
          <w:i/>
          <w:iCs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…………………………………………………</w:t>
      </w:r>
      <w:r>
        <w:rPr>
          <w:rFonts w:ascii="Comic Sans MS" w:hAnsi="Comic Sans MS" w:cs="Comic Sans MS"/>
          <w:i/>
          <w:iCs/>
          <w:sz w:val="28"/>
          <w:szCs w:val="28"/>
        </w:rPr>
        <w:t>..            ……………………………………………………………</w:t>
      </w:r>
    </w:p>
    <w:p w:rsidR="002B3419" w:rsidRDefault="002B3419" w:rsidP="002B3419">
      <w:pPr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…………………………………………………</w:t>
      </w:r>
      <w:r>
        <w:rPr>
          <w:rFonts w:ascii="Comic Sans MS" w:hAnsi="Comic Sans MS" w:cs="Comic Sans MS"/>
          <w:i/>
          <w:iCs/>
          <w:sz w:val="28"/>
          <w:szCs w:val="28"/>
        </w:rPr>
        <w:t>..            ………………………………………………………….            …………………………………………………             …………………………………………………………….</w:t>
      </w:r>
    </w:p>
    <w:p w:rsidR="002B3419" w:rsidRDefault="002B3419" w:rsidP="002B3419">
      <w:pPr>
        <w:rPr>
          <w:rFonts w:ascii="Comic Sans MS" w:hAnsi="Comic Sans MS" w:cs="Comic Sans MS"/>
          <w:i/>
          <w:iCs/>
          <w:sz w:val="28"/>
          <w:szCs w:val="28"/>
        </w:rPr>
      </w:pPr>
    </w:p>
    <w:p w:rsidR="002B3419" w:rsidRDefault="002B3419" w:rsidP="002B3419">
      <w:pPr>
        <w:rPr>
          <w:rFonts w:ascii="Comic Sans MS" w:hAnsi="Comic Sans MS" w:cs="Comic Sans MS"/>
          <w:i/>
          <w:iCs/>
          <w:sz w:val="28"/>
          <w:szCs w:val="28"/>
        </w:rPr>
      </w:pPr>
    </w:p>
    <w:p w:rsidR="002B3419" w:rsidRDefault="002B3419" w:rsidP="002B3419">
      <w:pPr>
        <w:rPr>
          <w:rFonts w:ascii="Comic Sans MS" w:hAnsi="Comic Sans MS" w:cs="Comic Sans MS"/>
          <w:i/>
          <w:iCs/>
          <w:sz w:val="28"/>
          <w:szCs w:val="28"/>
        </w:rPr>
      </w:pPr>
    </w:p>
    <w:p w:rsidR="002B3419" w:rsidRDefault="002B3419" w:rsidP="002B3419">
      <w:pPr>
        <w:autoSpaceDE w:val="0"/>
        <w:jc w:val="both"/>
        <w:rPr>
          <w:rFonts w:ascii="Comic Sans MS" w:hAnsi="Comic Sans MS" w:cs="Comic Sans MS"/>
          <w:iCs/>
          <w:sz w:val="28"/>
          <w:szCs w:val="28"/>
        </w:rPr>
      </w:pPr>
      <w:r>
        <w:rPr>
          <w:rFonts w:ascii="Comic Sans MS" w:hAnsi="Comic Sans MS" w:cs="Comic Sans MS"/>
          <w:iCs/>
          <w:sz w:val="28"/>
          <w:szCs w:val="28"/>
        </w:rPr>
        <w:t>Genitori</w:t>
      </w:r>
    </w:p>
    <w:p w:rsidR="002B3419" w:rsidRDefault="002B3419" w:rsidP="002B3419">
      <w:pPr>
        <w:autoSpaceDE w:val="0"/>
        <w:jc w:val="both"/>
        <w:rPr>
          <w:rFonts w:ascii="Comic Sans MS" w:hAnsi="Comic Sans MS" w:cs="Comic Sans MS"/>
          <w:iCs/>
          <w:sz w:val="28"/>
          <w:szCs w:val="28"/>
        </w:rPr>
      </w:pPr>
    </w:p>
    <w:p w:rsidR="002B3419" w:rsidRDefault="002B3419" w:rsidP="002B3419">
      <w:pPr>
        <w:autoSpaceDE w:val="0"/>
        <w:jc w:val="both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…………………………………………… </w:t>
      </w:r>
    </w:p>
    <w:p w:rsidR="002B3419" w:rsidRDefault="002B3419" w:rsidP="002B3419">
      <w:pPr>
        <w:autoSpaceDE w:val="0"/>
        <w:jc w:val="both"/>
        <w:rPr>
          <w:rFonts w:ascii="Comic Sans MS" w:hAnsi="Comic Sans MS" w:cs="Comic Sans MS"/>
          <w:i/>
          <w:iCs/>
          <w:sz w:val="28"/>
          <w:szCs w:val="28"/>
        </w:rPr>
      </w:pPr>
    </w:p>
    <w:p w:rsidR="002B3419" w:rsidRDefault="002B3419" w:rsidP="002B3419">
      <w:pPr>
        <w:autoSpaceDE w:val="0"/>
        <w:jc w:val="both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……………………………………………  </w:t>
      </w:r>
    </w:p>
    <w:p w:rsidR="002B3419" w:rsidRDefault="002B3419" w:rsidP="002B3419">
      <w:pPr>
        <w:tabs>
          <w:tab w:val="left" w:pos="0"/>
        </w:tabs>
        <w:jc w:val="both"/>
        <w:rPr>
          <w:rFonts w:ascii="Comic Sans MS" w:hAnsi="Comic Sans MS" w:cs="Comic Sans MS"/>
          <w:b/>
          <w:i/>
          <w:sz w:val="22"/>
          <w:szCs w:val="22"/>
        </w:rPr>
      </w:pPr>
    </w:p>
    <w:p w:rsidR="002B3419" w:rsidRDefault="002B3419" w:rsidP="002B3419">
      <w:pPr>
        <w:rPr>
          <w:b/>
          <w:i/>
        </w:rPr>
      </w:pPr>
    </w:p>
    <w:p w:rsidR="002B3419" w:rsidRDefault="002B3419" w:rsidP="002B3419">
      <w:pPr>
        <w:rPr>
          <w:b/>
          <w:i/>
        </w:rPr>
      </w:pPr>
    </w:p>
    <w:p w:rsidR="002B3419" w:rsidRDefault="002B3419" w:rsidP="002B3419">
      <w:pPr>
        <w:rPr>
          <w:b/>
          <w:i/>
        </w:rPr>
      </w:pPr>
    </w:p>
    <w:p w:rsidR="002B3419" w:rsidRDefault="002B3419" w:rsidP="002B3419">
      <w:pPr>
        <w:rPr>
          <w:b/>
          <w:i/>
        </w:rPr>
      </w:pPr>
    </w:p>
    <w:p w:rsidR="00077F81" w:rsidRDefault="00077F81" w:rsidP="002B3419">
      <w:pPr>
        <w:rPr>
          <w:b/>
          <w:i/>
        </w:rPr>
      </w:pPr>
    </w:p>
    <w:p w:rsidR="00077F81" w:rsidRDefault="00077F81" w:rsidP="002B3419">
      <w:pPr>
        <w:rPr>
          <w:b/>
          <w:i/>
        </w:rPr>
      </w:pPr>
    </w:p>
    <w:p w:rsidR="002B3419" w:rsidRDefault="002B3419" w:rsidP="002B3419">
      <w:pPr>
        <w:rPr>
          <w:rFonts w:ascii="Arial" w:hAnsi="Arial" w:cs="Arial"/>
          <w:b/>
          <w:smallCaps/>
          <w:sz w:val="28"/>
          <w:szCs w:val="28"/>
        </w:rPr>
      </w:pPr>
    </w:p>
    <w:p w:rsidR="002B3419" w:rsidRDefault="002B3419" w:rsidP="002B3419">
      <w:pPr>
        <w:tabs>
          <w:tab w:val="left" w:pos="0"/>
        </w:tabs>
        <w:jc w:val="right"/>
        <w:rPr>
          <w:rFonts w:ascii="Comic Sans MS" w:eastAsia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Cs/>
          <w:sz w:val="28"/>
          <w:szCs w:val="28"/>
        </w:rPr>
        <w:t xml:space="preserve">Referente </w:t>
      </w:r>
      <w:proofErr w:type="spellStart"/>
      <w:r>
        <w:rPr>
          <w:rFonts w:ascii="Comic Sans MS" w:hAnsi="Comic Sans MS" w:cs="Comic Sans MS"/>
          <w:iCs/>
          <w:sz w:val="28"/>
          <w:szCs w:val="28"/>
        </w:rPr>
        <w:t>Dsa</w:t>
      </w:r>
      <w:proofErr w:type="spellEnd"/>
      <w:r>
        <w:rPr>
          <w:rFonts w:ascii="Comic Sans MS" w:hAnsi="Comic Sans MS" w:cs="Comic Sans MS"/>
          <w:iCs/>
          <w:sz w:val="28"/>
          <w:szCs w:val="28"/>
        </w:rPr>
        <w:t xml:space="preserve">      </w:t>
      </w:r>
    </w:p>
    <w:p w:rsidR="002B3419" w:rsidRDefault="002B3419" w:rsidP="002B3419">
      <w:pPr>
        <w:tabs>
          <w:tab w:val="left" w:pos="0"/>
        </w:tabs>
        <w:jc w:val="right"/>
        <w:rPr>
          <w:rFonts w:ascii="Comic Sans MS" w:hAnsi="Comic Sans MS" w:cs="Comic Sans MS"/>
          <w:b/>
          <w:smallCaps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……………………………………</w:t>
      </w:r>
    </w:p>
    <w:p w:rsidR="002B3419" w:rsidRDefault="002B3419" w:rsidP="002B3419">
      <w:pPr>
        <w:tabs>
          <w:tab w:val="left" w:pos="0"/>
        </w:tabs>
        <w:jc w:val="both"/>
      </w:pPr>
      <w:r>
        <w:rPr>
          <w:rFonts w:ascii="Comic Sans MS" w:hAnsi="Comic Sans MS" w:cs="Comic Sans MS"/>
          <w:b/>
          <w:smallCaps/>
          <w:sz w:val="28"/>
          <w:szCs w:val="28"/>
        </w:rPr>
        <w:t>Dirigente Scolastico</w:t>
      </w:r>
    </w:p>
    <w:p w:rsidR="002B3419" w:rsidRDefault="002B3419" w:rsidP="002B3419">
      <w:pPr>
        <w:tabs>
          <w:tab w:val="left" w:pos="0"/>
        </w:tabs>
        <w:jc w:val="both"/>
      </w:pPr>
    </w:p>
    <w:p w:rsidR="002B3419" w:rsidRPr="002B3419" w:rsidRDefault="002B3419" w:rsidP="002B3419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…</w:t>
      </w:r>
      <w:r>
        <w:rPr>
          <w:rFonts w:ascii="Arial" w:hAnsi="Arial" w:cs="Arial"/>
          <w:b/>
          <w:smallCaps/>
          <w:sz w:val="28"/>
          <w:szCs w:val="28"/>
        </w:rPr>
        <w:t>.......................................</w:t>
      </w:r>
    </w:p>
    <w:p w:rsidR="002B3419" w:rsidRPr="002B3419" w:rsidRDefault="002B3419" w:rsidP="002B3419">
      <w:pPr>
        <w:rPr>
          <w:rFonts w:ascii="Comic Sans MS" w:hAnsi="Comic Sans MS"/>
        </w:rPr>
      </w:pPr>
    </w:p>
    <w:sectPr w:rsidR="002B3419" w:rsidRPr="002B3419" w:rsidSect="00186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A1" w:rsidRDefault="006842A1" w:rsidP="00AE563A">
      <w:r>
        <w:separator/>
      </w:r>
    </w:p>
  </w:endnote>
  <w:endnote w:type="continuationSeparator" w:id="0">
    <w:p w:rsidR="006842A1" w:rsidRDefault="006842A1" w:rsidP="00AE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69460"/>
      <w:docPartObj>
        <w:docPartGallery w:val="Page Numbers (Bottom of Page)"/>
        <w:docPartUnique/>
      </w:docPartObj>
    </w:sdtPr>
    <w:sdtContent>
      <w:p w:rsidR="003838E2" w:rsidRDefault="00642912">
        <w:pPr>
          <w:pStyle w:val="Pidipagina"/>
          <w:jc w:val="right"/>
        </w:pPr>
        <w:r>
          <w:fldChar w:fldCharType="begin"/>
        </w:r>
        <w:r w:rsidR="003838E2">
          <w:instrText>PAGE   \* MERGEFORMAT</w:instrText>
        </w:r>
        <w:r>
          <w:fldChar w:fldCharType="separate"/>
        </w:r>
        <w:r w:rsidR="000E09EE">
          <w:rPr>
            <w:noProof/>
          </w:rPr>
          <w:t>14</w:t>
        </w:r>
        <w:r>
          <w:fldChar w:fldCharType="end"/>
        </w:r>
      </w:p>
    </w:sdtContent>
  </w:sdt>
  <w:p w:rsidR="003838E2" w:rsidRDefault="003838E2" w:rsidP="00E65FD6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A1" w:rsidRDefault="006842A1" w:rsidP="00AE563A">
      <w:r>
        <w:separator/>
      </w:r>
    </w:p>
  </w:footnote>
  <w:footnote w:type="continuationSeparator" w:id="0">
    <w:p w:rsidR="006842A1" w:rsidRDefault="006842A1" w:rsidP="00AE5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E2" w:rsidRDefault="003838E2" w:rsidP="003A70E4">
    <w:pPr>
      <w:spacing w:before="708" w:line="276" w:lineRule="auto"/>
      <w:ind w:right="1133" w:firstLine="708"/>
      <w:rPr>
        <w:rFonts w:ascii="Arial" w:eastAsia="Arial" w:hAnsi="Arial" w:cs="Arial"/>
        <w:b/>
        <w:i/>
        <w:color w:val="808080"/>
      </w:rPr>
    </w:pPr>
    <w:r>
      <w:rPr>
        <w:rFonts w:ascii="Arial" w:eastAsia="Arial" w:hAnsi="Arial" w:cs="Arial"/>
        <w:b/>
        <w:i/>
        <w:color w:val="808080"/>
      </w:rPr>
      <w:t>ISTITUTO COMPRENSIVO Ivrea 1°Via Massimo D’Azeglio, 53</w:t>
    </w:r>
  </w:p>
  <w:p w:rsidR="003838E2" w:rsidRDefault="003838E2" w:rsidP="003A70E4">
    <w:pPr>
      <w:spacing w:line="276" w:lineRule="auto"/>
      <w:ind w:right="1133" w:firstLine="708"/>
    </w:pPr>
    <w:r>
      <w:rPr>
        <w:rFonts w:ascii="Arial" w:eastAsia="Arial" w:hAnsi="Arial" w:cs="Arial"/>
        <w:b/>
        <w:i/>
        <w:color w:val="808080"/>
      </w:rPr>
      <w:t xml:space="preserve"> — 10015 IVREA — Tel. 0125 410815</w:t>
    </w:r>
  </w:p>
  <w:p w:rsidR="003838E2" w:rsidRDefault="003838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00000007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  <w:sz w:val="22"/>
        <w:szCs w:val="22"/>
        <w:lang w:eastAsia="it-IT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4">
    <w:nsid w:val="0B154A3D"/>
    <w:multiLevelType w:val="hybridMultilevel"/>
    <w:tmpl w:val="98A68C5E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  <w:sz w:val="22"/>
        <w:szCs w:val="22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6733"/>
    <w:multiLevelType w:val="hybridMultilevel"/>
    <w:tmpl w:val="A3A0A6F2"/>
    <w:lvl w:ilvl="0" w:tplc="20D02028">
      <w:start w:val="3"/>
      <w:numFmt w:val="upperLetter"/>
      <w:lvlText w:val="%1."/>
      <w:lvlJc w:val="left"/>
      <w:pPr>
        <w:ind w:left="283" w:hanging="283"/>
        <w:jc w:val="left"/>
      </w:pPr>
      <w:rPr>
        <w:rFonts w:ascii="Arial" w:eastAsia="Arial" w:hAnsi="Arial" w:cs="Arial" w:hint="default"/>
        <w:b/>
        <w:bCs/>
        <w:i/>
        <w:color w:val="538DD3"/>
        <w:spacing w:val="-2"/>
        <w:w w:val="100"/>
        <w:sz w:val="22"/>
        <w:szCs w:val="22"/>
        <w:lang w:val="it-IT" w:eastAsia="it-IT" w:bidi="it-IT"/>
      </w:rPr>
    </w:lvl>
    <w:lvl w:ilvl="1" w:tplc="18D8612E">
      <w:numFmt w:val="bullet"/>
      <w:lvlText w:val=""/>
      <w:lvlJc w:val="left"/>
      <w:pPr>
        <w:ind w:left="643" w:hanging="360"/>
      </w:pPr>
      <w:rPr>
        <w:rFonts w:ascii="Wingdings" w:eastAsia="Wingdings" w:hAnsi="Wingdings" w:cs="Wingdings" w:hint="default"/>
        <w:w w:val="137"/>
        <w:sz w:val="22"/>
        <w:szCs w:val="22"/>
        <w:lang w:val="it-IT" w:eastAsia="it-IT" w:bidi="it-IT"/>
      </w:rPr>
    </w:lvl>
    <w:lvl w:ilvl="2" w:tplc="99B680D0">
      <w:numFmt w:val="bullet"/>
      <w:lvlText w:val="•"/>
      <w:lvlJc w:val="left"/>
      <w:pPr>
        <w:ind w:left="1654" w:hanging="360"/>
      </w:pPr>
      <w:rPr>
        <w:rFonts w:hint="default"/>
        <w:lang w:val="it-IT" w:eastAsia="it-IT" w:bidi="it-IT"/>
      </w:rPr>
    </w:lvl>
    <w:lvl w:ilvl="3" w:tplc="516E7D88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4" w:tplc="62386890">
      <w:numFmt w:val="bullet"/>
      <w:lvlText w:val="•"/>
      <w:lvlJc w:val="left"/>
      <w:pPr>
        <w:ind w:left="3660" w:hanging="360"/>
      </w:pPr>
      <w:rPr>
        <w:rFonts w:hint="default"/>
        <w:lang w:val="it-IT" w:eastAsia="it-IT" w:bidi="it-IT"/>
      </w:rPr>
    </w:lvl>
    <w:lvl w:ilvl="5" w:tplc="E258EF4C">
      <w:numFmt w:val="bullet"/>
      <w:lvlText w:val="•"/>
      <w:lvlJc w:val="left"/>
      <w:pPr>
        <w:ind w:left="4662" w:hanging="360"/>
      </w:pPr>
      <w:rPr>
        <w:rFonts w:hint="default"/>
        <w:lang w:val="it-IT" w:eastAsia="it-IT" w:bidi="it-IT"/>
      </w:rPr>
    </w:lvl>
    <w:lvl w:ilvl="6" w:tplc="F8E8A90C">
      <w:numFmt w:val="bullet"/>
      <w:lvlText w:val="•"/>
      <w:lvlJc w:val="left"/>
      <w:pPr>
        <w:ind w:left="5665" w:hanging="360"/>
      </w:pPr>
      <w:rPr>
        <w:rFonts w:hint="default"/>
        <w:lang w:val="it-IT" w:eastAsia="it-IT" w:bidi="it-IT"/>
      </w:rPr>
    </w:lvl>
    <w:lvl w:ilvl="7" w:tplc="C66CAC1C">
      <w:numFmt w:val="bullet"/>
      <w:lvlText w:val="•"/>
      <w:lvlJc w:val="left"/>
      <w:pPr>
        <w:ind w:left="6668" w:hanging="360"/>
      </w:pPr>
      <w:rPr>
        <w:rFonts w:hint="default"/>
        <w:lang w:val="it-IT" w:eastAsia="it-IT" w:bidi="it-IT"/>
      </w:rPr>
    </w:lvl>
    <w:lvl w:ilvl="8" w:tplc="3BF0D832">
      <w:numFmt w:val="bullet"/>
      <w:lvlText w:val="•"/>
      <w:lvlJc w:val="left"/>
      <w:pPr>
        <w:ind w:left="7670" w:hanging="360"/>
      </w:pPr>
      <w:rPr>
        <w:rFonts w:hint="default"/>
        <w:lang w:val="it-IT" w:eastAsia="it-IT" w:bidi="it-IT"/>
      </w:rPr>
    </w:lvl>
  </w:abstractNum>
  <w:abstractNum w:abstractNumId="6">
    <w:nsid w:val="2717465F"/>
    <w:multiLevelType w:val="hybridMultilevel"/>
    <w:tmpl w:val="E37A5A9A"/>
    <w:lvl w:ilvl="0" w:tplc="00000003">
      <w:start w:val="1"/>
      <w:numFmt w:val="bullet"/>
      <w:lvlText w:val=""/>
      <w:lvlJc w:val="left"/>
      <w:pPr>
        <w:ind w:left="919" w:hanging="360"/>
      </w:pPr>
      <w:rPr>
        <w:rFonts w:ascii="Wingdings" w:hAnsi="Wingdings" w:cs="Wingdings" w:hint="default"/>
        <w:color w:val="000000"/>
        <w:sz w:val="22"/>
        <w:szCs w:val="22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>
    <w:nsid w:val="2AEE1B9B"/>
    <w:multiLevelType w:val="hybridMultilevel"/>
    <w:tmpl w:val="293E8776"/>
    <w:lvl w:ilvl="0" w:tplc="61683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EBB"/>
    <w:multiLevelType w:val="hybridMultilevel"/>
    <w:tmpl w:val="F15279C8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  <w:sz w:val="22"/>
        <w:szCs w:val="22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3283"/>
    <w:multiLevelType w:val="hybridMultilevel"/>
    <w:tmpl w:val="28E67810"/>
    <w:lvl w:ilvl="0" w:tplc="8064E6C4">
      <w:numFmt w:val="bullet"/>
      <w:lvlText w:val=""/>
      <w:lvlJc w:val="left"/>
      <w:pPr>
        <w:ind w:left="751" w:hanging="360"/>
      </w:pPr>
      <w:rPr>
        <w:rFonts w:ascii="Wingdings" w:eastAsia="Wingdings" w:hAnsi="Wingdings" w:cs="Wingdings" w:hint="default"/>
        <w:w w:val="137"/>
        <w:sz w:val="22"/>
        <w:szCs w:val="22"/>
        <w:lang w:val="it-IT" w:eastAsia="it-IT" w:bidi="it-IT"/>
      </w:rPr>
    </w:lvl>
    <w:lvl w:ilvl="1" w:tplc="734470A8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46B88C22">
      <w:numFmt w:val="bullet"/>
      <w:lvlText w:val="•"/>
      <w:lvlJc w:val="left"/>
      <w:pPr>
        <w:ind w:left="2564" w:hanging="360"/>
      </w:pPr>
      <w:rPr>
        <w:rFonts w:hint="default"/>
        <w:lang w:val="it-IT" w:eastAsia="it-IT" w:bidi="it-IT"/>
      </w:rPr>
    </w:lvl>
    <w:lvl w:ilvl="3" w:tplc="568491DE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96829230">
      <w:numFmt w:val="bullet"/>
      <w:lvlText w:val="•"/>
      <w:lvlJc w:val="left"/>
      <w:pPr>
        <w:ind w:left="4369" w:hanging="360"/>
      </w:pPr>
      <w:rPr>
        <w:rFonts w:hint="default"/>
        <w:lang w:val="it-IT" w:eastAsia="it-IT" w:bidi="it-IT"/>
      </w:rPr>
    </w:lvl>
    <w:lvl w:ilvl="5" w:tplc="C442AE86">
      <w:numFmt w:val="bullet"/>
      <w:lvlText w:val="•"/>
      <w:lvlJc w:val="left"/>
      <w:pPr>
        <w:ind w:left="5272" w:hanging="360"/>
      </w:pPr>
      <w:rPr>
        <w:rFonts w:hint="default"/>
        <w:lang w:val="it-IT" w:eastAsia="it-IT" w:bidi="it-IT"/>
      </w:rPr>
    </w:lvl>
    <w:lvl w:ilvl="6" w:tplc="F24C0210"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 w:tplc="8A5A0786">
      <w:numFmt w:val="bullet"/>
      <w:lvlText w:val="•"/>
      <w:lvlJc w:val="left"/>
      <w:pPr>
        <w:ind w:left="7076" w:hanging="360"/>
      </w:pPr>
      <w:rPr>
        <w:rFonts w:hint="default"/>
        <w:lang w:val="it-IT" w:eastAsia="it-IT" w:bidi="it-IT"/>
      </w:rPr>
    </w:lvl>
    <w:lvl w:ilvl="8" w:tplc="16504000">
      <w:numFmt w:val="bullet"/>
      <w:lvlText w:val="•"/>
      <w:lvlJc w:val="left"/>
      <w:pPr>
        <w:ind w:left="7979" w:hanging="360"/>
      </w:pPr>
      <w:rPr>
        <w:rFonts w:hint="default"/>
        <w:lang w:val="it-IT" w:eastAsia="it-IT" w:bidi="it-IT"/>
      </w:rPr>
    </w:lvl>
  </w:abstractNum>
  <w:abstractNum w:abstractNumId="10">
    <w:nsid w:val="767246C6"/>
    <w:multiLevelType w:val="hybridMultilevel"/>
    <w:tmpl w:val="DEFA998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  <w:sz w:val="22"/>
        <w:szCs w:val="22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3CDC"/>
    <w:rsid w:val="000629EB"/>
    <w:rsid w:val="00077F81"/>
    <w:rsid w:val="000902F1"/>
    <w:rsid w:val="000A19F8"/>
    <w:rsid w:val="000A3C8C"/>
    <w:rsid w:val="000B31AB"/>
    <w:rsid w:val="000D429A"/>
    <w:rsid w:val="000E09EE"/>
    <w:rsid w:val="000F47ED"/>
    <w:rsid w:val="0013104E"/>
    <w:rsid w:val="00134C6F"/>
    <w:rsid w:val="00156DD2"/>
    <w:rsid w:val="00165FEC"/>
    <w:rsid w:val="00171D5A"/>
    <w:rsid w:val="001866D1"/>
    <w:rsid w:val="00190D2A"/>
    <w:rsid w:val="001A4C26"/>
    <w:rsid w:val="00214919"/>
    <w:rsid w:val="00242E4D"/>
    <w:rsid w:val="002B3419"/>
    <w:rsid w:val="002B7AB6"/>
    <w:rsid w:val="002E16F6"/>
    <w:rsid w:val="002E7736"/>
    <w:rsid w:val="002F4142"/>
    <w:rsid w:val="002F7EE1"/>
    <w:rsid w:val="0035019B"/>
    <w:rsid w:val="0035156B"/>
    <w:rsid w:val="003768BE"/>
    <w:rsid w:val="003838E2"/>
    <w:rsid w:val="00383AC0"/>
    <w:rsid w:val="003857C8"/>
    <w:rsid w:val="003A70E4"/>
    <w:rsid w:val="003E3CDC"/>
    <w:rsid w:val="003F23FC"/>
    <w:rsid w:val="003F5CB1"/>
    <w:rsid w:val="00446035"/>
    <w:rsid w:val="005020E5"/>
    <w:rsid w:val="00551AD3"/>
    <w:rsid w:val="00552455"/>
    <w:rsid w:val="00554557"/>
    <w:rsid w:val="00561BC8"/>
    <w:rsid w:val="005628DB"/>
    <w:rsid w:val="00563661"/>
    <w:rsid w:val="00565017"/>
    <w:rsid w:val="00586DC2"/>
    <w:rsid w:val="005939C9"/>
    <w:rsid w:val="005B3670"/>
    <w:rsid w:val="005E28FB"/>
    <w:rsid w:val="00611E52"/>
    <w:rsid w:val="00642912"/>
    <w:rsid w:val="00671A70"/>
    <w:rsid w:val="006842A1"/>
    <w:rsid w:val="006D4CC3"/>
    <w:rsid w:val="00704453"/>
    <w:rsid w:val="00710A94"/>
    <w:rsid w:val="00712CD2"/>
    <w:rsid w:val="00717084"/>
    <w:rsid w:val="00745D38"/>
    <w:rsid w:val="00770862"/>
    <w:rsid w:val="007A67D7"/>
    <w:rsid w:val="0083081E"/>
    <w:rsid w:val="0083182D"/>
    <w:rsid w:val="00863822"/>
    <w:rsid w:val="00895629"/>
    <w:rsid w:val="008A4FC1"/>
    <w:rsid w:val="008B6901"/>
    <w:rsid w:val="008E1FAC"/>
    <w:rsid w:val="008F3481"/>
    <w:rsid w:val="00913C3B"/>
    <w:rsid w:val="009173A1"/>
    <w:rsid w:val="0094668B"/>
    <w:rsid w:val="00954CD8"/>
    <w:rsid w:val="009636B6"/>
    <w:rsid w:val="009979FB"/>
    <w:rsid w:val="00A32305"/>
    <w:rsid w:val="00A524C8"/>
    <w:rsid w:val="00A623E8"/>
    <w:rsid w:val="00A64EBB"/>
    <w:rsid w:val="00A83A50"/>
    <w:rsid w:val="00A92A7E"/>
    <w:rsid w:val="00AD01B4"/>
    <w:rsid w:val="00AE563A"/>
    <w:rsid w:val="00BB1C24"/>
    <w:rsid w:val="00BE5994"/>
    <w:rsid w:val="00BF33B6"/>
    <w:rsid w:val="00BF46F0"/>
    <w:rsid w:val="00C24293"/>
    <w:rsid w:val="00C35FAA"/>
    <w:rsid w:val="00C47A52"/>
    <w:rsid w:val="00C66C3F"/>
    <w:rsid w:val="00C80359"/>
    <w:rsid w:val="00C970EE"/>
    <w:rsid w:val="00CC14A2"/>
    <w:rsid w:val="00CC41FB"/>
    <w:rsid w:val="00CE3C5F"/>
    <w:rsid w:val="00CE40FE"/>
    <w:rsid w:val="00D01E60"/>
    <w:rsid w:val="00D03429"/>
    <w:rsid w:val="00D57458"/>
    <w:rsid w:val="00D81668"/>
    <w:rsid w:val="00D85E7E"/>
    <w:rsid w:val="00DA7EC5"/>
    <w:rsid w:val="00DE029C"/>
    <w:rsid w:val="00DF265F"/>
    <w:rsid w:val="00E26E01"/>
    <w:rsid w:val="00E52FB4"/>
    <w:rsid w:val="00E621EB"/>
    <w:rsid w:val="00E64F58"/>
    <w:rsid w:val="00E65FD6"/>
    <w:rsid w:val="00E93F0B"/>
    <w:rsid w:val="00EE68C4"/>
    <w:rsid w:val="00F063BF"/>
    <w:rsid w:val="00F63FD7"/>
    <w:rsid w:val="00FA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70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E56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E563A"/>
    <w:pPr>
      <w:widowControl w:val="0"/>
      <w:suppressAutoHyphens w:val="0"/>
      <w:autoSpaceDE w:val="0"/>
      <w:autoSpaceDN w:val="0"/>
    </w:pPr>
    <w:rPr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E563A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E563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E5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6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E5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6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8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dassatti</dc:creator>
  <cp:lastModifiedBy>Lori</cp:lastModifiedBy>
  <cp:revision>2</cp:revision>
  <cp:lastPrinted>2018-03-05T08:54:00Z</cp:lastPrinted>
  <dcterms:created xsi:type="dcterms:W3CDTF">2020-11-15T23:30:00Z</dcterms:created>
  <dcterms:modified xsi:type="dcterms:W3CDTF">2020-11-15T23:30:00Z</dcterms:modified>
</cp:coreProperties>
</file>